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 xml:space="preserve">Република Србија </w:t>
      </w:r>
    </w:p>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ОПШТИН</w:t>
      </w:r>
      <w:r w:rsidRPr="00DA7035">
        <w:rPr>
          <w:rFonts w:ascii="Times New Roman" w:hAnsi="Times New Roman" w:cs="Calibri"/>
          <w:b/>
          <w:noProof/>
        </w:rPr>
        <w:t>A</w:t>
      </w:r>
      <w:r w:rsidRPr="00DA7035">
        <w:rPr>
          <w:rFonts w:ascii="Times New Roman" w:hAnsi="Times New Roman" w:cs="Calibri"/>
          <w:b/>
          <w:noProof/>
          <w:lang w:val="sr-Cyrl-CS"/>
        </w:rPr>
        <w:t xml:space="preserve"> </w:t>
      </w:r>
      <w:r>
        <w:rPr>
          <w:rFonts w:ascii="Times New Roman" w:hAnsi="Times New Roman" w:cs="Calibri"/>
          <w:b/>
          <w:noProof/>
          <w:lang w:val="sr-Cyrl-CS"/>
        </w:rPr>
        <w:t>КУРШУМЛИЈА</w:t>
      </w:r>
    </w:p>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ОПШТИНСКА УПРАВА</w:t>
      </w:r>
    </w:p>
    <w:p w:rsidR="0087023E" w:rsidRPr="00DA7035" w:rsidRDefault="0087023E" w:rsidP="0087023E">
      <w:pPr>
        <w:ind w:right="4301"/>
        <w:rPr>
          <w:rFonts w:ascii="Times New Roman" w:hAnsi="Times New Roman" w:cs="Calibri"/>
          <w:b/>
          <w:noProof/>
        </w:rPr>
      </w:pPr>
      <w:r w:rsidRPr="00DA7035">
        <w:rPr>
          <w:rFonts w:ascii="Times New Roman" w:hAnsi="Times New Roman" w:cs="Calibri"/>
          <w:b/>
          <w:noProof/>
          <w:lang w:val="sr-Cyrl-CS"/>
        </w:rPr>
        <w:t xml:space="preserve">Ул. </w:t>
      </w:r>
      <w:r>
        <w:rPr>
          <w:rFonts w:ascii="Times New Roman" w:hAnsi="Times New Roman" w:cs="Calibri"/>
          <w:b/>
          <w:noProof/>
          <w:lang w:val="sr-Cyrl-CS"/>
        </w:rPr>
        <w:t>Пролетерских бригада бб</w:t>
      </w:r>
    </w:p>
    <w:p w:rsidR="0087023E" w:rsidRPr="0048378E" w:rsidRDefault="0087023E" w:rsidP="0087023E">
      <w:pPr>
        <w:ind w:right="4301"/>
        <w:rPr>
          <w:rFonts w:ascii="Times New Roman" w:hAnsi="Times New Roman" w:cs="Calibri"/>
          <w:b/>
          <w:noProof/>
        </w:rPr>
      </w:pPr>
      <w:r w:rsidRPr="00DA7035">
        <w:rPr>
          <w:rFonts w:ascii="Times New Roman" w:hAnsi="Times New Roman" w:cs="Calibri"/>
          <w:b/>
          <w:noProof/>
          <w:lang w:val="sr-Cyrl-CS"/>
        </w:rPr>
        <w:t>Број:</w:t>
      </w:r>
      <w:r w:rsidRPr="00704BB8">
        <w:rPr>
          <w:rFonts w:ascii="Times New Roman" w:eastAsia="Times New Roman" w:hAnsi="Times New Roman" w:cs="Times New Roman"/>
          <w:sz w:val="24"/>
          <w:szCs w:val="24"/>
          <w:lang w:val="sr-Latn-CS"/>
        </w:rPr>
        <w:t xml:space="preserve"> </w:t>
      </w:r>
      <w:r>
        <w:rPr>
          <w:rFonts w:ascii="Times New Roman" w:hAnsi="Times New Roman" w:cs="Calibri"/>
          <w:b/>
          <w:noProof/>
          <w:lang w:val="sr-Latn-CS"/>
        </w:rPr>
        <w:t>I</w:t>
      </w:r>
      <w:r w:rsidRPr="00704BB8">
        <w:rPr>
          <w:rFonts w:ascii="Times New Roman" w:hAnsi="Times New Roman" w:cs="Calibri"/>
          <w:b/>
          <w:noProof/>
          <w:lang w:val="sr-Cyrl-CS"/>
        </w:rPr>
        <w:t>-4</w:t>
      </w:r>
      <w:r w:rsidRPr="00704BB8">
        <w:rPr>
          <w:rFonts w:ascii="Times New Roman" w:hAnsi="Times New Roman" w:cs="Calibri"/>
          <w:b/>
          <w:noProof/>
        </w:rPr>
        <w:t>04</w:t>
      </w:r>
      <w:r>
        <w:rPr>
          <w:rFonts w:ascii="Times New Roman" w:hAnsi="Times New Roman" w:cs="Calibri"/>
          <w:b/>
          <w:noProof/>
        </w:rPr>
        <w:t>/1</w:t>
      </w:r>
      <w:r w:rsidRPr="00704BB8">
        <w:rPr>
          <w:rFonts w:ascii="Times New Roman" w:hAnsi="Times New Roman" w:cs="Calibri"/>
          <w:b/>
          <w:noProof/>
        </w:rPr>
        <w:t>-</w:t>
      </w:r>
      <w:r w:rsidR="004F7610">
        <w:rPr>
          <w:rFonts w:ascii="Times New Roman" w:hAnsi="Times New Roman" w:cs="Calibri"/>
          <w:b/>
          <w:noProof/>
          <w:lang/>
        </w:rPr>
        <w:t>53</w:t>
      </w:r>
      <w:r>
        <w:rPr>
          <w:rFonts w:ascii="Times New Roman" w:hAnsi="Times New Roman" w:cs="Calibri"/>
          <w:b/>
          <w:noProof/>
        </w:rPr>
        <w:t>/2016</w:t>
      </w:r>
    </w:p>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 xml:space="preserve">Дана: </w:t>
      </w:r>
      <w:r w:rsidR="004F7610">
        <w:rPr>
          <w:rFonts w:ascii="Times New Roman" w:eastAsia="Times New Roman" w:hAnsi="Times New Roman" w:cs="Calibri"/>
          <w:b/>
          <w:noProof/>
          <w:lang/>
        </w:rPr>
        <w:t>29</w:t>
      </w:r>
      <w:r w:rsidRPr="00DA7035">
        <w:rPr>
          <w:rFonts w:ascii="Times New Roman" w:hAnsi="Times New Roman" w:cs="Calibri"/>
          <w:b/>
          <w:noProof/>
          <w:lang w:val="sr-Cyrl-CS"/>
        </w:rPr>
        <w:t>.</w:t>
      </w:r>
      <w:r w:rsidR="004F7610">
        <w:rPr>
          <w:rFonts w:ascii="Times New Roman" w:hAnsi="Times New Roman" w:cs="Calibri"/>
          <w:b/>
          <w:noProof/>
          <w:lang w:val="sr-Cyrl-CS"/>
        </w:rPr>
        <w:t>7</w:t>
      </w:r>
      <w:r w:rsidRPr="00DA7035">
        <w:rPr>
          <w:rFonts w:ascii="Times New Roman" w:hAnsi="Times New Roman" w:cs="Calibri"/>
          <w:b/>
          <w:noProof/>
          <w:lang w:val="sr-Cyrl-CS"/>
        </w:rPr>
        <w:t xml:space="preserve">.2016.године </w:t>
      </w:r>
    </w:p>
    <w:p w:rsidR="0087023E" w:rsidRPr="008329A0" w:rsidRDefault="0087023E" w:rsidP="0087023E">
      <w:pPr>
        <w:ind w:right="4301"/>
        <w:rPr>
          <w:rFonts w:ascii="Times New Roman" w:hAnsi="Times New Roman" w:cs="Calibri"/>
          <w:b/>
          <w:noProof/>
          <w:lang w:val="ru-RU"/>
        </w:rPr>
      </w:pPr>
      <w:r w:rsidRPr="008329A0">
        <w:rPr>
          <w:rFonts w:ascii="Times New Roman" w:hAnsi="Times New Roman" w:cs="Calibri"/>
          <w:b/>
          <w:noProof/>
          <w:lang w:val="ru-RU"/>
        </w:rPr>
        <w:t xml:space="preserve">Интернет страница наручиоца: </w:t>
      </w:r>
    </w:p>
    <w:p w:rsidR="0087023E" w:rsidRPr="008329A0" w:rsidRDefault="0087023E" w:rsidP="0087023E">
      <w:pPr>
        <w:ind w:right="4301"/>
        <w:rPr>
          <w:rFonts w:ascii="Times New Roman" w:hAnsi="Times New Roman" w:cs="Calibri"/>
          <w:b/>
          <w:noProof/>
          <w:lang w:val="sr-Cyrl-CS"/>
        </w:rPr>
      </w:pPr>
      <w:r w:rsidRPr="008329A0">
        <w:rPr>
          <w:rFonts w:ascii="Times New Roman" w:hAnsi="Times New Roman" w:cs="Calibri"/>
          <w:b/>
          <w:noProof/>
          <w:u w:val="single"/>
        </w:rPr>
        <w:t>www.kursumlija.org</w:t>
      </w:r>
    </w:p>
    <w:p w:rsidR="0087023E" w:rsidRPr="008329A0" w:rsidRDefault="0087023E" w:rsidP="0087023E">
      <w:pPr>
        <w:ind w:right="4301"/>
        <w:rPr>
          <w:rFonts w:ascii="Times New Roman" w:hAnsi="Times New Roman" w:cs="Calibri"/>
          <w:b/>
          <w:noProof/>
          <w:lang w:val="sr-Cyrl-CS"/>
        </w:rPr>
      </w:pPr>
      <w:r w:rsidRPr="008329A0">
        <w:rPr>
          <w:rFonts w:ascii="Times New Roman" w:hAnsi="Times New Roman" w:cs="Calibri"/>
          <w:b/>
          <w:noProof/>
          <w:lang w:val="sr-Cyrl-CS"/>
        </w:rPr>
        <w:t xml:space="preserve">К у р ш у м л и ј а </w:t>
      </w:r>
    </w:p>
    <w:p w:rsidR="00FD7A2B" w:rsidRDefault="00FD7A2B" w:rsidP="00FC00A0">
      <w:pPr>
        <w:rPr>
          <w:rFonts w:ascii="Times New Roman" w:hAnsi="Times New Roman" w:cs="Times New Roman"/>
          <w:b/>
          <w:sz w:val="32"/>
          <w:szCs w:val="32"/>
          <w:lang w:val="sr-Cyrl-CS"/>
        </w:rPr>
      </w:pPr>
    </w:p>
    <w:p w:rsidR="00FC00A0" w:rsidRDefault="00FC00A0" w:rsidP="00FC00A0">
      <w:pPr>
        <w:rPr>
          <w:rFonts w:ascii="Times New Roman" w:hAnsi="Times New Roman" w:cs="Times New Roman"/>
          <w:b/>
          <w:sz w:val="32"/>
          <w:szCs w:val="32"/>
        </w:rPr>
      </w:pPr>
      <w:r w:rsidRPr="00304747">
        <w:rPr>
          <w:rFonts w:ascii="Times New Roman" w:hAnsi="Times New Roman" w:cs="Times New Roman"/>
          <w:b/>
          <w:sz w:val="32"/>
          <w:szCs w:val="32"/>
          <w:lang w:val="sr-Cyrl-CS"/>
        </w:rPr>
        <w:t xml:space="preserve">                      ПОЗИВ ЗА ПОДНОШЕЊЕ ПОНУДЕ</w:t>
      </w:r>
    </w:p>
    <w:p w:rsidR="00CE032E" w:rsidRPr="00CE032E" w:rsidRDefault="00CE032E" w:rsidP="00FC00A0">
      <w:pPr>
        <w:rPr>
          <w:rFonts w:ascii="Times New Roman" w:hAnsi="Times New Roman" w:cs="Times New Roman"/>
          <w:b/>
          <w:sz w:val="32"/>
          <w:szCs w:val="32"/>
        </w:rPr>
      </w:pPr>
    </w:p>
    <w:tbl>
      <w:tblPr>
        <w:tblStyle w:val="TableGrid"/>
        <w:tblW w:w="0" w:type="auto"/>
        <w:tblInd w:w="-252" w:type="dxa"/>
        <w:tblLook w:val="04A0"/>
      </w:tblPr>
      <w:tblGrid>
        <w:gridCol w:w="3337"/>
        <w:gridCol w:w="6383"/>
      </w:tblGrid>
      <w:tr w:rsidR="00FD7A2B" w:rsidRPr="00B62DDC"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Назив наручиоца:</w:t>
            </w:r>
          </w:p>
        </w:tc>
        <w:tc>
          <w:tcPr>
            <w:tcW w:w="6383" w:type="dxa"/>
          </w:tcPr>
          <w:p w:rsidR="00FD7A2B" w:rsidRPr="00FD7A2B" w:rsidRDefault="004A4DC2"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ОПШТИНСКА УПРАВА ОПШТИНЕ</w:t>
            </w:r>
            <w:r w:rsidR="00FD7A2B" w:rsidRPr="00FD7A2B">
              <w:rPr>
                <w:rFonts w:ascii="Times New Roman" w:hAnsi="Times New Roman" w:cs="Times New Roman"/>
                <w:sz w:val="24"/>
                <w:szCs w:val="24"/>
                <w:lang w:val="sr-Cyrl-CS"/>
              </w:rPr>
              <w:t xml:space="preserve"> КУРШУМЛИЈА</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Адреса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Куршумлија,ул.</w:t>
            </w:r>
            <w:r w:rsidRPr="00AE7F8A">
              <w:rPr>
                <w:rFonts w:ascii="Times New Roman" w:eastAsia="Calibri" w:hAnsi="Times New Roman" w:cs="Calibri"/>
                <w:b/>
                <w:noProof/>
                <w:lang w:val="sr-Cyrl-CS"/>
              </w:rPr>
              <w:t xml:space="preserve"> </w:t>
            </w:r>
            <w:r w:rsidRPr="00FD7A2B">
              <w:rPr>
                <w:rFonts w:ascii="Times New Roman" w:hAnsi="Times New Roman" w:cs="Times New Roman"/>
                <w:sz w:val="24"/>
                <w:szCs w:val="24"/>
                <w:lang w:val="sr-Cyrl-CS"/>
              </w:rPr>
              <w:t>Пролетерских бригада бб</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B</w:t>
            </w:r>
            <w:r w:rsidRPr="0012597E">
              <w:rPr>
                <w:rFonts w:ascii="Times New Roman" w:hAnsi="Times New Roman" w:cs="Times New Roman"/>
                <w:sz w:val="24"/>
                <w:szCs w:val="24"/>
                <w:lang w:val="sr-Cyrl-CS"/>
              </w:rPr>
              <w:t>рста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Градска и општинска управа</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поступка јавне набавке:</w:t>
            </w:r>
          </w:p>
        </w:tc>
        <w:tc>
          <w:tcPr>
            <w:tcW w:w="6383" w:type="dxa"/>
          </w:tcPr>
          <w:p w:rsidR="00FC00A0" w:rsidRPr="0012597E" w:rsidRDefault="00FC00A0" w:rsidP="00FD7A2B">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Јавна набавка мале вредности</w:t>
            </w:r>
            <w:r w:rsidR="000F4EF2" w:rsidRPr="0012597E">
              <w:rPr>
                <w:rFonts w:ascii="Times New Roman" w:hAnsi="Times New Roman" w:cs="Times New Roman"/>
                <w:sz w:val="24"/>
                <w:szCs w:val="24"/>
                <w:lang w:val="sr-Cyrl-CS"/>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предмета:</w:t>
            </w:r>
          </w:p>
        </w:tc>
        <w:tc>
          <w:tcPr>
            <w:tcW w:w="6383" w:type="dxa"/>
          </w:tcPr>
          <w:p w:rsidR="00FC00A0" w:rsidRPr="0012597E" w:rsidRDefault="004F7610" w:rsidP="00EB7945">
            <w:pPr>
              <w:rPr>
                <w:rFonts w:ascii="Times New Roman" w:hAnsi="Times New Roman" w:cs="Times New Roman"/>
                <w:sz w:val="24"/>
                <w:szCs w:val="24"/>
                <w:lang w:val="sr-Cyrl-CS"/>
              </w:rPr>
            </w:pPr>
            <w:r>
              <w:rPr>
                <w:rFonts w:ascii="Times New Roman" w:hAnsi="Times New Roman" w:cs="Times New Roman"/>
                <w:sz w:val="24"/>
                <w:szCs w:val="24"/>
                <w:lang w:val="sr-Cyrl-CS"/>
              </w:rPr>
              <w:t>Радови</w:t>
            </w:r>
            <w:r w:rsidR="00B65172">
              <w:rPr>
                <w:rFonts w:ascii="Times New Roman" w:hAnsi="Times New Roman" w:cs="Times New Roman"/>
                <w:sz w:val="24"/>
                <w:szCs w:val="24"/>
                <w:lang w:val="sr-Cyrl-CS"/>
              </w:rPr>
              <w:t xml:space="preserve"> </w:t>
            </w:r>
            <w:r w:rsidR="00FC00A0" w:rsidRPr="0012597E">
              <w:rPr>
                <w:rFonts w:ascii="Times New Roman" w:hAnsi="Times New Roman" w:cs="Times New Roman"/>
                <w:sz w:val="24"/>
                <w:szCs w:val="24"/>
                <w:lang w:val="sr-Cyrl-CS"/>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Опис предмета набавке,</w:t>
            </w:r>
          </w:p>
          <w:p w:rsidR="00FC00A0" w:rsidRPr="0012597E" w:rsidRDefault="00FC00A0" w:rsidP="00EB7945">
            <w:pPr>
              <w:rPr>
                <w:rFonts w:ascii="Times New Roman" w:hAnsi="Times New Roman" w:cs="Times New Roman"/>
                <w:sz w:val="24"/>
                <w:szCs w:val="24"/>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назив и ознака</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из општег речника набавке:</w:t>
            </w:r>
          </w:p>
        </w:tc>
        <w:tc>
          <w:tcPr>
            <w:tcW w:w="6383" w:type="dxa"/>
          </w:tcPr>
          <w:p w:rsidR="0087023E" w:rsidRDefault="004F7610" w:rsidP="0087023E">
            <w:pPr>
              <w:tabs>
                <w:tab w:val="left" w:pos="581"/>
              </w:tabs>
              <w:spacing w:after="120" w:line="0" w:lineRule="atLeast"/>
              <w:ind w:left="581"/>
              <w:rPr>
                <w:rFonts w:ascii="Times New Roman" w:eastAsia="Times New Roman" w:hAnsi="Times New Roman" w:cs="Times New Roman"/>
                <w:bCs/>
              </w:rPr>
            </w:pPr>
            <w:r w:rsidRPr="004F7610">
              <w:rPr>
                <w:rFonts w:ascii="Times New Roman" w:eastAsia="Times New Roman" w:hAnsi="Times New Roman" w:cs="Times New Roman"/>
                <w:bCs/>
                <w:lang w:val="sr-Cyrl-CS"/>
              </w:rPr>
              <w:t>Уређење просторија Канцеларије за младе у оквиру пројекта "Кутак за младе"</w:t>
            </w:r>
            <w:r w:rsidRPr="004F7610">
              <w:rPr>
                <w:rFonts w:ascii="Times New Roman" w:eastAsia="Times New Roman" w:hAnsi="Times New Roman" w:cs="Times New Roman"/>
                <w:bCs/>
              </w:rPr>
              <w:t xml:space="preserve"> ЈНМВ-</w:t>
            </w:r>
            <w:r w:rsidRPr="004F7610">
              <w:rPr>
                <w:rFonts w:ascii="Times New Roman" w:eastAsia="Times New Roman" w:hAnsi="Times New Roman" w:cs="Times New Roman"/>
                <w:bCs/>
                <w:lang/>
              </w:rPr>
              <w:t>53</w:t>
            </w:r>
            <w:r w:rsidRPr="004F7610">
              <w:rPr>
                <w:rFonts w:ascii="Times New Roman" w:eastAsia="Times New Roman" w:hAnsi="Times New Roman" w:cs="Times New Roman"/>
                <w:bCs/>
              </w:rPr>
              <w:t>/201</w:t>
            </w:r>
            <w:r w:rsidRPr="004F7610">
              <w:rPr>
                <w:rFonts w:ascii="Times New Roman" w:eastAsia="Times New Roman" w:hAnsi="Times New Roman" w:cs="Times New Roman"/>
                <w:bCs/>
                <w:lang/>
              </w:rPr>
              <w:t>6</w:t>
            </w:r>
          </w:p>
          <w:p w:rsidR="007E648D" w:rsidRPr="0087023E" w:rsidRDefault="009A3AB1" w:rsidP="004F7610">
            <w:pPr>
              <w:tabs>
                <w:tab w:val="left" w:pos="176"/>
              </w:tabs>
              <w:spacing w:after="120" w:line="0" w:lineRule="atLeast"/>
              <w:ind w:left="176"/>
              <w:rPr>
                <w:rFonts w:ascii="Times New Roman" w:eastAsia="Times New Roman" w:hAnsi="Times New Roman"/>
                <w:bCs/>
              </w:rPr>
            </w:pPr>
            <w:r w:rsidRPr="009A3AB1">
              <w:rPr>
                <w:rFonts w:ascii="Times New Roman" w:eastAsia="Times New Roman" w:hAnsi="Times New Roman" w:cs="Times New Roman"/>
                <w:bCs/>
              </w:rPr>
              <w:t>(</w:t>
            </w:r>
            <w:proofErr w:type="spellStart"/>
            <w:r w:rsidRPr="009A3AB1">
              <w:rPr>
                <w:rFonts w:ascii="Times New Roman" w:eastAsia="Times New Roman" w:hAnsi="Times New Roman" w:cs="Times New Roman"/>
                <w:bCs/>
              </w:rPr>
              <w:t>Ознака</w:t>
            </w:r>
            <w:proofErr w:type="spellEnd"/>
            <w:r w:rsidRPr="009A3AB1">
              <w:rPr>
                <w:rFonts w:ascii="Times New Roman" w:eastAsia="Times New Roman" w:hAnsi="Times New Roman" w:cs="Times New Roman"/>
                <w:bCs/>
              </w:rPr>
              <w:t xml:space="preserve"> у </w:t>
            </w:r>
            <w:proofErr w:type="spellStart"/>
            <w:r w:rsidRPr="009A3AB1">
              <w:rPr>
                <w:rFonts w:ascii="Times New Roman" w:eastAsia="Times New Roman" w:hAnsi="Times New Roman" w:cs="Times New Roman"/>
                <w:bCs/>
              </w:rPr>
              <w:t>речнику</w:t>
            </w:r>
            <w:proofErr w:type="spellEnd"/>
            <w:r w:rsidRPr="009A3AB1">
              <w:rPr>
                <w:rFonts w:ascii="Times New Roman" w:eastAsia="Times New Roman" w:hAnsi="Times New Roman" w:cs="Times New Roman"/>
                <w:bCs/>
              </w:rPr>
              <w:t xml:space="preserve"> и </w:t>
            </w:r>
            <w:proofErr w:type="spellStart"/>
            <w:r w:rsidRPr="009A3AB1">
              <w:rPr>
                <w:rFonts w:ascii="Times New Roman" w:eastAsia="Times New Roman" w:hAnsi="Times New Roman" w:cs="Times New Roman"/>
                <w:bCs/>
              </w:rPr>
              <w:t>шифра</w:t>
            </w:r>
            <w:proofErr w:type="spellEnd"/>
            <w:r w:rsidRPr="009A3AB1">
              <w:rPr>
                <w:rFonts w:ascii="Times New Roman" w:eastAsia="Times New Roman" w:hAnsi="Times New Roman" w:cs="Times New Roman"/>
                <w:bCs/>
              </w:rPr>
              <w:t xml:space="preserve">: </w:t>
            </w:r>
            <w:r w:rsidR="004F7610" w:rsidRPr="004F7610">
              <w:rPr>
                <w:rFonts w:ascii="Times New Roman" w:eastAsia="Times New Roman" w:hAnsi="Times New Roman"/>
                <w:bCs/>
              </w:rPr>
              <w:t>45421000 — </w:t>
            </w:r>
            <w:proofErr w:type="spellStart"/>
            <w:r w:rsidR="004F7610" w:rsidRPr="004F7610">
              <w:rPr>
                <w:rFonts w:ascii="Times New Roman" w:eastAsia="Times New Roman" w:hAnsi="Times New Roman"/>
                <w:bCs/>
              </w:rPr>
              <w:t>столарски</w:t>
            </w:r>
            <w:proofErr w:type="spellEnd"/>
            <w:r w:rsidR="004F7610" w:rsidRPr="004F7610">
              <w:rPr>
                <w:rFonts w:ascii="Times New Roman" w:eastAsia="Times New Roman" w:hAnsi="Times New Roman"/>
                <w:bCs/>
              </w:rPr>
              <w:t xml:space="preserve"> </w:t>
            </w:r>
            <w:proofErr w:type="spellStart"/>
            <w:r w:rsidR="004F7610" w:rsidRPr="004F7610">
              <w:rPr>
                <w:rFonts w:ascii="Times New Roman" w:eastAsia="Times New Roman" w:hAnsi="Times New Roman"/>
                <w:bCs/>
              </w:rPr>
              <w:t>радови</w:t>
            </w:r>
            <w:proofErr w:type="spellEnd"/>
            <w:r w:rsidR="004F7610" w:rsidRPr="004F7610">
              <w:rPr>
                <w:rFonts w:ascii="Times New Roman" w:eastAsia="Times New Roman" w:hAnsi="Times New Roman"/>
                <w:bCs/>
              </w:rPr>
              <w:t xml:space="preserve"> и </w:t>
            </w:r>
            <w:proofErr w:type="spellStart"/>
            <w:r w:rsidR="004F7610" w:rsidRPr="004F7610">
              <w:rPr>
                <w:rFonts w:ascii="Times New Roman" w:eastAsia="Times New Roman" w:hAnsi="Times New Roman"/>
                <w:bCs/>
              </w:rPr>
              <w:t>уградња</w:t>
            </w:r>
            <w:proofErr w:type="spellEnd"/>
            <w:r w:rsidR="004F7610" w:rsidRPr="004F7610">
              <w:rPr>
                <w:rFonts w:ascii="Times New Roman" w:eastAsia="Times New Roman" w:hAnsi="Times New Roman"/>
                <w:bCs/>
              </w:rPr>
              <w:t> </w:t>
            </w:r>
            <w:proofErr w:type="spellStart"/>
            <w:r w:rsidR="004F7610" w:rsidRPr="004F7610">
              <w:rPr>
                <w:rFonts w:ascii="Times New Roman" w:eastAsia="Times New Roman" w:hAnsi="Times New Roman"/>
                <w:bCs/>
              </w:rPr>
              <w:t>столарије</w:t>
            </w:r>
            <w:proofErr w:type="spellEnd"/>
            <w:r w:rsidR="004F7610" w:rsidRPr="004F7610">
              <w:rPr>
                <w:rFonts w:ascii="Times New Roman" w:eastAsia="Times New Roman" w:hAnsi="Times New Roman"/>
                <w:bCs/>
                <w:lang/>
              </w:rPr>
              <w:t>.</w:t>
            </w:r>
            <w:r w:rsidRPr="0087023E">
              <w:rPr>
                <w:rFonts w:ascii="Times New Roman" w:eastAsia="Times New Roman" w:hAnsi="Times New Roman" w:cs="Times New Roman"/>
                <w:bCs/>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Вредност јавне набавке,</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број партија са укупном вредношћу без ПДВ-а</w:t>
            </w:r>
          </w:p>
        </w:tc>
        <w:tc>
          <w:tcPr>
            <w:tcW w:w="6383" w:type="dxa"/>
          </w:tcPr>
          <w:p w:rsidR="00FC00A0" w:rsidRPr="00222E1C" w:rsidRDefault="00222E1C" w:rsidP="00222E1C">
            <w:pPr>
              <w:rPr>
                <w:rFonts w:ascii="Times New Roman" w:hAnsi="Times New Roman" w:cs="Times New Roman"/>
                <w:sz w:val="24"/>
                <w:szCs w:val="24"/>
              </w:rPr>
            </w:pPr>
            <w:r>
              <w:rPr>
                <w:noProof/>
                <w:sz w:val="24"/>
                <w:szCs w:val="24"/>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Критеријум за доделу уговора:</w:t>
            </w:r>
          </w:p>
        </w:tc>
        <w:tc>
          <w:tcPr>
            <w:tcW w:w="6383" w:type="dxa"/>
          </w:tcPr>
          <w:p w:rsidR="004F7610" w:rsidRPr="004F7610" w:rsidRDefault="004F7610" w:rsidP="004F7610">
            <w:pPr>
              <w:widowControl w:val="0"/>
              <w:autoSpaceDE w:val="0"/>
              <w:autoSpaceDN w:val="0"/>
              <w:adjustRightInd w:val="0"/>
              <w:spacing w:line="252" w:lineRule="exact"/>
              <w:ind w:left="305" w:right="77" w:firstLine="415"/>
              <w:rPr>
                <w:rFonts w:ascii="Times New Roman" w:eastAsia="Times New Roman" w:hAnsi="Times New Roman"/>
                <w:lang/>
              </w:rPr>
            </w:pPr>
            <w:proofErr w:type="spellStart"/>
            <w:r w:rsidRPr="00351E8D">
              <w:rPr>
                <w:rFonts w:ascii="Times New Roman" w:eastAsia="Times New Roman" w:hAnsi="Times New Roman"/>
              </w:rPr>
              <w:t>Избор</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између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достављених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прихватљивих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вршиће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применом</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критеријума</w:t>
            </w:r>
            <w:proofErr w:type="spellEnd"/>
            <w:r w:rsidRPr="00351E8D">
              <w:rPr>
                <w:rFonts w:ascii="Times New Roman" w:eastAsia="Times New Roman" w:hAnsi="Times New Roman"/>
              </w:rPr>
              <w:t xml:space="preserve"> „</w:t>
            </w:r>
            <w:proofErr w:type="spellStart"/>
            <w:r w:rsidRPr="005E7896">
              <w:rPr>
                <w:rFonts w:ascii="Times New Roman" w:eastAsia="Times New Roman" w:hAnsi="Times New Roman"/>
                <w:b/>
              </w:rPr>
              <w:t>најнижа</w:t>
            </w:r>
            <w:proofErr w:type="spellEnd"/>
            <w:r w:rsidRPr="005E7896">
              <w:rPr>
                <w:rFonts w:ascii="Times New Roman" w:eastAsia="Times New Roman" w:hAnsi="Times New Roman"/>
                <w:b/>
              </w:rPr>
              <w:t xml:space="preserve"> </w:t>
            </w:r>
            <w:proofErr w:type="spellStart"/>
            <w:r w:rsidRPr="005E7896">
              <w:rPr>
                <w:rFonts w:ascii="Times New Roman" w:eastAsia="Times New Roman" w:hAnsi="Times New Roman"/>
                <w:b/>
              </w:rPr>
              <w:t>понуђена</w:t>
            </w:r>
            <w:proofErr w:type="spellEnd"/>
            <w:r w:rsidRPr="005E7896">
              <w:rPr>
                <w:rFonts w:ascii="Times New Roman" w:eastAsia="Times New Roman" w:hAnsi="Times New Roman"/>
                <w:b/>
              </w:rPr>
              <w:t xml:space="preserve"> </w:t>
            </w:r>
            <w:proofErr w:type="spellStart"/>
            <w:r w:rsidRPr="005E7896">
              <w:rPr>
                <w:rFonts w:ascii="Times New Roman" w:eastAsia="Times New Roman" w:hAnsi="Times New Roman"/>
                <w:b/>
              </w:rPr>
              <w:t>цена</w:t>
            </w:r>
            <w:proofErr w:type="spellEnd"/>
            <w:r w:rsidRPr="00351E8D">
              <w:rPr>
                <w:rFonts w:ascii="Times New Roman" w:eastAsia="Times New Roman" w:hAnsi="Times New Roman"/>
              </w:rPr>
              <w:t>“.</w:t>
            </w:r>
          </w:p>
          <w:p w:rsidR="004F7610" w:rsidRPr="004F7610" w:rsidRDefault="004F7610" w:rsidP="004F7610">
            <w:pPr>
              <w:widowControl w:val="0"/>
              <w:autoSpaceDE w:val="0"/>
              <w:autoSpaceDN w:val="0"/>
              <w:adjustRightInd w:val="0"/>
              <w:spacing w:line="252" w:lineRule="exact"/>
              <w:ind w:left="305" w:right="77" w:firstLine="415"/>
              <w:rPr>
                <w:rFonts w:ascii="Times New Roman" w:eastAsia="Times New Roman" w:hAnsi="Times New Roman"/>
                <w:lang/>
              </w:rPr>
            </w:pPr>
            <w:proofErr w:type="spellStart"/>
            <w:r w:rsidRPr="00351E8D">
              <w:rPr>
                <w:rFonts w:ascii="Times New Roman" w:eastAsia="Times New Roman" w:hAnsi="Times New Roman"/>
              </w:rPr>
              <w:t>Уколико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две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више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имају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исту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најнижу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понуђену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укупну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цену</w:t>
            </w:r>
            <w:proofErr w:type="spellEnd"/>
            <w:r w:rsidRPr="00351E8D">
              <w:rPr>
                <w:rFonts w:ascii="Times New Roman" w:eastAsia="Times New Roman" w:hAnsi="Times New Roman"/>
              </w:rPr>
              <w:t xml:space="preserve">, уговор </w:t>
            </w:r>
            <w:proofErr w:type="spellStart"/>
            <w:r w:rsidRPr="00351E8D">
              <w:rPr>
                <w:rFonts w:ascii="Times New Roman" w:eastAsia="Times New Roman" w:hAnsi="Times New Roman"/>
              </w:rPr>
              <w:t>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бити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додељен</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понуђачу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који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је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понудио</w:t>
            </w:r>
            <w:proofErr w:type="spellEnd"/>
            <w:r w:rsidRPr="00351E8D">
              <w:rPr>
                <w:rFonts w:ascii="Times New Roman" w:eastAsia="Times New Roman" w:hAnsi="Times New Roman"/>
              </w:rPr>
              <w:t xml:space="preserve"> </w:t>
            </w:r>
            <w:r>
              <w:rPr>
                <w:rFonts w:ascii="Times New Roman" w:eastAsia="Times New Roman" w:hAnsi="Times New Roman"/>
                <w:lang/>
              </w:rPr>
              <w:t xml:space="preserve">најкраћи рок извођења радова, а уколико </w:t>
            </w:r>
            <w:proofErr w:type="spellStart"/>
            <w:r w:rsidRPr="005E7896">
              <w:rPr>
                <w:rFonts w:ascii="Times New Roman" w:eastAsia="Times New Roman" w:hAnsi="Times New Roman"/>
              </w:rPr>
              <w:t>две</w:t>
            </w:r>
            <w:proofErr w:type="spellEnd"/>
            <w:r w:rsidRPr="005E7896">
              <w:rPr>
                <w:rFonts w:ascii="Times New Roman" w:eastAsia="Times New Roman" w:hAnsi="Times New Roman"/>
              </w:rPr>
              <w:t xml:space="preserve"> </w:t>
            </w:r>
            <w:proofErr w:type="spellStart"/>
            <w:r>
              <w:rPr>
                <w:rFonts w:ascii="Times New Roman" w:eastAsia="Times New Roman" w:hAnsi="Times New Roman"/>
              </w:rPr>
              <w:t>или</w:t>
            </w:r>
            <w:proofErr w:type="spellEnd"/>
            <w:r>
              <w:rPr>
                <w:rFonts w:ascii="Times New Roman" w:eastAsia="Times New Roman" w:hAnsi="Times New Roman"/>
              </w:rPr>
              <w:t xml:space="preserve"> </w:t>
            </w:r>
            <w:proofErr w:type="spellStart"/>
            <w:r>
              <w:rPr>
                <w:rFonts w:ascii="Times New Roman" w:eastAsia="Times New Roman" w:hAnsi="Times New Roman"/>
              </w:rPr>
              <w:t>више</w:t>
            </w:r>
            <w:proofErr w:type="spellEnd"/>
            <w:r>
              <w:rPr>
                <w:rFonts w:ascii="Times New Roman" w:eastAsia="Times New Roman" w:hAnsi="Times New Roman"/>
              </w:rPr>
              <w:t xml:space="preserve"> </w:t>
            </w:r>
            <w:proofErr w:type="spellStart"/>
            <w:r>
              <w:rPr>
                <w:rFonts w:ascii="Times New Roman" w:eastAsia="Times New Roman" w:hAnsi="Times New Roman"/>
              </w:rPr>
              <w:t>понуда</w:t>
            </w:r>
            <w:proofErr w:type="spellEnd"/>
            <w:r>
              <w:rPr>
                <w:rFonts w:ascii="Times New Roman" w:eastAsia="Times New Roman" w:hAnsi="Times New Roman"/>
              </w:rPr>
              <w:t xml:space="preserve"> </w:t>
            </w:r>
            <w:proofErr w:type="spellStart"/>
            <w:r>
              <w:rPr>
                <w:rFonts w:ascii="Times New Roman" w:eastAsia="Times New Roman" w:hAnsi="Times New Roman"/>
              </w:rPr>
              <w:t>имају</w:t>
            </w:r>
            <w:proofErr w:type="spellEnd"/>
            <w:r>
              <w:rPr>
                <w:rFonts w:ascii="Times New Roman" w:eastAsia="Times New Roman" w:hAnsi="Times New Roman"/>
              </w:rPr>
              <w:t xml:space="preserve"> </w:t>
            </w:r>
            <w:r>
              <w:rPr>
                <w:rFonts w:ascii="Times New Roman" w:eastAsia="Times New Roman" w:hAnsi="Times New Roman"/>
                <w:lang/>
              </w:rPr>
              <w:t xml:space="preserve">и </w:t>
            </w:r>
            <w:proofErr w:type="spellStart"/>
            <w:r>
              <w:rPr>
                <w:rFonts w:ascii="Times New Roman" w:eastAsia="Times New Roman" w:hAnsi="Times New Roman"/>
              </w:rPr>
              <w:t>ист</w:t>
            </w:r>
            <w:proofErr w:type="spellEnd"/>
            <w:r>
              <w:rPr>
                <w:rFonts w:ascii="Times New Roman" w:eastAsia="Times New Roman" w:hAnsi="Times New Roman"/>
                <w:lang/>
              </w:rPr>
              <w:t>и понуђени рок извођења радова,</w:t>
            </w:r>
            <w:r w:rsidRPr="005E7896">
              <w:rPr>
                <w:rFonts w:ascii="Times New Roman" w:eastAsia="Times New Roman" w:hAnsi="Times New Roman"/>
              </w:rPr>
              <w:t xml:space="preserve"> уговор </w:t>
            </w:r>
            <w:proofErr w:type="spellStart"/>
            <w:r w:rsidRPr="005E7896">
              <w:rPr>
                <w:rFonts w:ascii="Times New Roman" w:eastAsia="Times New Roman" w:hAnsi="Times New Roman"/>
              </w:rPr>
              <w:t>ће</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бити</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додељен</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понуђачу</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који</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је</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понудио</w:t>
            </w:r>
            <w:proofErr w:type="spellEnd"/>
            <w:r w:rsidRPr="005E7896">
              <w:rPr>
                <w:rFonts w:ascii="Times New Roman" w:eastAsia="Times New Roman" w:hAnsi="Times New Roman"/>
              </w:rPr>
              <w:t xml:space="preserve"> </w:t>
            </w:r>
            <w:r w:rsidRPr="00351E8D">
              <w:rPr>
                <w:rFonts w:ascii="Times New Roman" w:eastAsia="Times New Roman" w:hAnsi="Times New Roman"/>
                <w:lang/>
              </w:rPr>
              <w:t>најдужи рок важења понуде</w:t>
            </w:r>
            <w:r w:rsidRPr="00351E8D">
              <w:rPr>
                <w:rFonts w:ascii="Times New Roman" w:eastAsia="Times New Roman" w:hAnsi="Times New Roman"/>
              </w:rPr>
              <w:t>.</w:t>
            </w:r>
          </w:p>
          <w:p w:rsidR="004F7610" w:rsidRPr="004F7610" w:rsidRDefault="004F7610" w:rsidP="004F7610">
            <w:pPr>
              <w:widowControl w:val="0"/>
              <w:autoSpaceDE w:val="0"/>
              <w:autoSpaceDN w:val="0"/>
              <w:adjustRightInd w:val="0"/>
              <w:spacing w:line="252" w:lineRule="exact"/>
              <w:ind w:left="305" w:right="77" w:firstLine="415"/>
              <w:rPr>
                <w:rFonts w:ascii="Times New Roman" w:eastAsia="Times New Roman" w:hAnsi="Times New Roman"/>
                <w:lang/>
              </w:rPr>
            </w:pPr>
            <w:r w:rsidRPr="00351E8D">
              <w:rPr>
                <w:rFonts w:ascii="Times New Roman" w:eastAsia="Times New Roman" w:hAnsi="Times New Roman"/>
              </w:rPr>
              <w:t xml:space="preserve">У </w:t>
            </w:r>
            <w:proofErr w:type="spellStart"/>
            <w:r w:rsidRPr="00351E8D">
              <w:rPr>
                <w:rFonts w:ascii="Times New Roman" w:eastAsia="Times New Roman" w:hAnsi="Times New Roman"/>
              </w:rPr>
              <w:t>случају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су</w:t>
            </w:r>
            <w:proofErr w:type="spellEnd"/>
            <w:r w:rsidRPr="00351E8D">
              <w:rPr>
                <w:rFonts w:ascii="Times New Roman" w:eastAsia="Times New Roman" w:hAnsi="Times New Roman"/>
              </w:rPr>
              <w:t xml:space="preserve"> и </w:t>
            </w:r>
            <w:proofErr w:type="spellStart"/>
            <w:r w:rsidRPr="00351E8D">
              <w:rPr>
                <w:rFonts w:ascii="Times New Roman" w:eastAsia="Times New Roman" w:hAnsi="Times New Roman"/>
              </w:rPr>
              <w:t>после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примене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наведених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додатних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елеменaта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критеријума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две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више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у </w:t>
            </w:r>
            <w:proofErr w:type="spellStart"/>
            <w:r w:rsidRPr="00351E8D">
              <w:rPr>
                <w:rFonts w:ascii="Times New Roman" w:eastAsia="Times New Roman" w:hAnsi="Times New Roman"/>
              </w:rPr>
              <w:t>свему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једнаке</w:t>
            </w:r>
            <w:proofErr w:type="spellEnd"/>
            <w:r w:rsidRPr="00351E8D">
              <w:rPr>
                <w:rFonts w:ascii="Times New Roman" w:eastAsia="Times New Roman" w:hAnsi="Times New Roman"/>
              </w:rPr>
              <w:t xml:space="preserve">, уговор </w:t>
            </w:r>
            <w:proofErr w:type="spellStart"/>
            <w:r w:rsidRPr="00351E8D">
              <w:rPr>
                <w:rFonts w:ascii="Times New Roman" w:eastAsia="Times New Roman" w:hAnsi="Times New Roman"/>
              </w:rPr>
              <w:t>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бити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додељен</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систему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жребања</w:t>
            </w:r>
            <w:proofErr w:type="spellEnd"/>
            <w:r w:rsidRPr="00351E8D">
              <w:rPr>
                <w:rFonts w:ascii="Times New Roman" w:eastAsia="Times New Roman" w:hAnsi="Times New Roman"/>
              </w:rPr>
              <w:t>.</w:t>
            </w:r>
          </w:p>
          <w:p w:rsidR="004A4DC2" w:rsidRPr="004F7610" w:rsidRDefault="004F7610" w:rsidP="004F7610">
            <w:pPr>
              <w:widowControl w:val="0"/>
              <w:autoSpaceDE w:val="0"/>
              <w:autoSpaceDN w:val="0"/>
              <w:adjustRightInd w:val="0"/>
              <w:spacing w:line="252" w:lineRule="exact"/>
              <w:ind w:left="305" w:right="77" w:firstLine="415"/>
              <w:rPr>
                <w:rFonts w:ascii="Times New Roman" w:eastAsia="Times New Roman" w:hAnsi="Times New Roman"/>
                <w:lang/>
              </w:rPr>
            </w:pPr>
            <w:proofErr w:type="spellStart"/>
            <w:r w:rsidRPr="00351E8D">
              <w:rPr>
                <w:rFonts w:ascii="Times New Roman" w:eastAsia="Times New Roman" w:hAnsi="Times New Roman"/>
              </w:rPr>
              <w:t>Сви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понуђачи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који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поднели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позвани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присуствују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поступку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доделе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уговора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путем</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жребања</w:t>
            </w:r>
            <w:proofErr w:type="spellEnd"/>
            <w:r w:rsidRPr="00351E8D">
              <w:rPr>
                <w:rFonts w:ascii="Times New Roman" w:eastAsia="Times New Roman" w:hAnsi="Times New Roman"/>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преузимања конкурсне           докуметације,односно интернет    адреса где је конкурсна     </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документација доступна:</w:t>
            </w:r>
          </w:p>
        </w:tc>
        <w:tc>
          <w:tcPr>
            <w:tcW w:w="6383" w:type="dxa"/>
          </w:tcPr>
          <w:p w:rsidR="0087023E" w:rsidRPr="0087023E" w:rsidRDefault="0087023E" w:rsidP="0087023E">
            <w:pPr>
              <w:rPr>
                <w:rFonts w:ascii="Times New Roman" w:hAnsi="Times New Roman" w:cs="Times New Roman"/>
                <w:sz w:val="24"/>
                <w:szCs w:val="24"/>
              </w:rPr>
            </w:pPr>
            <w:r>
              <w:rPr>
                <w:rFonts w:ascii="Times New Roman" w:hAnsi="Times New Roman" w:cs="Times New Roman"/>
                <w:sz w:val="24"/>
                <w:szCs w:val="24"/>
              </w:rPr>
              <w:t xml:space="preserve">     </w:t>
            </w:r>
            <w:r w:rsidRPr="0087023E">
              <w:rPr>
                <w:rFonts w:ascii="Times New Roman" w:hAnsi="Times New Roman" w:cs="Times New Roman"/>
                <w:sz w:val="24"/>
                <w:szCs w:val="24"/>
              </w:rPr>
              <w:t xml:space="preserve">Начин преузимања конкурсне документације, односно интернет адресa где је конкурсна документација доступна: </w:t>
            </w:r>
          </w:p>
          <w:p w:rsidR="004F7610" w:rsidRPr="004E30F5" w:rsidRDefault="0087023E" w:rsidP="004F7610">
            <w:pPr>
              <w:widowControl w:val="0"/>
              <w:autoSpaceDE w:val="0"/>
              <w:autoSpaceDN w:val="0"/>
              <w:adjustRightInd w:val="0"/>
              <w:ind w:left="305" w:firstLine="415"/>
              <w:rPr>
                <w:rFonts w:ascii="Times New Roman" w:hAnsi="Times New Roman"/>
                <w:lang/>
              </w:rPr>
            </w:pPr>
            <w:r>
              <w:rPr>
                <w:rFonts w:ascii="Times New Roman" w:hAnsi="Times New Roman" w:cs="Times New Roman"/>
                <w:sz w:val="24"/>
                <w:szCs w:val="24"/>
              </w:rPr>
              <w:t xml:space="preserve">    </w:t>
            </w:r>
            <w:r w:rsidR="004F7610" w:rsidRPr="004E30F5">
              <w:rPr>
                <w:rFonts w:ascii="Times New Roman" w:hAnsi="Times New Roman"/>
                <w:lang/>
              </w:rPr>
              <w:t xml:space="preserve">- Портал јавних набавки, portal.ujn.gov.rs; </w:t>
            </w:r>
          </w:p>
          <w:p w:rsidR="004F7610" w:rsidRPr="004E30F5" w:rsidRDefault="004F7610" w:rsidP="004F7610">
            <w:pPr>
              <w:widowControl w:val="0"/>
              <w:autoSpaceDE w:val="0"/>
              <w:autoSpaceDN w:val="0"/>
              <w:adjustRightInd w:val="0"/>
              <w:ind w:left="305" w:firstLine="415"/>
              <w:rPr>
                <w:rFonts w:ascii="Times New Roman" w:hAnsi="Times New Roman"/>
                <w:lang/>
              </w:rPr>
            </w:pPr>
            <w:r w:rsidRPr="004E30F5">
              <w:rPr>
                <w:rFonts w:ascii="Times New Roman" w:hAnsi="Times New Roman"/>
                <w:lang/>
              </w:rPr>
              <w:t>- Интернет страница наручиоца (www.</w:t>
            </w:r>
            <w:r w:rsidRPr="004E30F5">
              <w:rPr>
                <w:rFonts w:ascii="Times New Roman" w:hAnsi="Times New Roman"/>
              </w:rPr>
              <w:t>kursumlija.org</w:t>
            </w:r>
            <w:r w:rsidRPr="004E30F5">
              <w:rPr>
                <w:rFonts w:ascii="Times New Roman" w:hAnsi="Times New Roman"/>
                <w:lang/>
              </w:rPr>
              <w:t xml:space="preserve">); </w:t>
            </w:r>
          </w:p>
          <w:p w:rsidR="00FC00A0" w:rsidRPr="004F7610" w:rsidRDefault="004F7610" w:rsidP="004F7610">
            <w:pPr>
              <w:widowControl w:val="0"/>
              <w:autoSpaceDE w:val="0"/>
              <w:autoSpaceDN w:val="0"/>
              <w:adjustRightInd w:val="0"/>
              <w:ind w:left="305" w:firstLine="415"/>
              <w:rPr>
                <w:rFonts w:ascii="Times New Roman" w:hAnsi="Times New Roman"/>
                <w:lang/>
              </w:rPr>
            </w:pPr>
            <w:r w:rsidRPr="004E30F5">
              <w:rPr>
                <w:rFonts w:ascii="Times New Roman" w:hAnsi="Times New Roman"/>
                <w:lang/>
              </w:rPr>
              <w:t xml:space="preserve">- Непосредно преузимањем на адреси </w:t>
            </w:r>
            <w:proofErr w:type="spellStart"/>
            <w:r w:rsidRPr="004E30F5">
              <w:rPr>
                <w:rFonts w:ascii="Times New Roman" w:hAnsi="Times New Roman"/>
              </w:rPr>
              <w:t>Општина</w:t>
            </w:r>
            <w:proofErr w:type="spellEnd"/>
            <w:r w:rsidRPr="004E30F5">
              <w:rPr>
                <w:rFonts w:ascii="Times New Roman" w:hAnsi="Times New Roman"/>
              </w:rPr>
              <w:t xml:space="preserve"> </w:t>
            </w:r>
            <w:proofErr w:type="spellStart"/>
            <w:r w:rsidRPr="004E30F5">
              <w:rPr>
                <w:rFonts w:ascii="Times New Roman" w:hAnsi="Times New Roman"/>
              </w:rPr>
              <w:t>Куршумлија</w:t>
            </w:r>
            <w:proofErr w:type="spellEnd"/>
            <w:r w:rsidRPr="004E30F5">
              <w:rPr>
                <w:rFonts w:ascii="Times New Roman" w:hAnsi="Times New Roman"/>
              </w:rPr>
              <w:t xml:space="preserve">, </w:t>
            </w:r>
            <w:proofErr w:type="spellStart"/>
            <w:r w:rsidRPr="004E30F5">
              <w:rPr>
                <w:rFonts w:ascii="Times New Roman" w:hAnsi="Times New Roman"/>
              </w:rPr>
              <w:t>ул.Пролетерских</w:t>
            </w:r>
            <w:proofErr w:type="spellEnd"/>
            <w:r w:rsidRPr="004E30F5">
              <w:rPr>
                <w:rFonts w:ascii="Times New Roman" w:hAnsi="Times New Roman"/>
              </w:rPr>
              <w:t xml:space="preserve"> </w:t>
            </w:r>
            <w:proofErr w:type="spellStart"/>
            <w:r w:rsidRPr="004E30F5">
              <w:rPr>
                <w:rFonts w:ascii="Times New Roman" w:hAnsi="Times New Roman"/>
              </w:rPr>
              <w:t>бригада</w:t>
            </w:r>
            <w:proofErr w:type="spellEnd"/>
            <w:r w:rsidRPr="004E30F5">
              <w:rPr>
                <w:rFonts w:ascii="Times New Roman" w:hAnsi="Times New Roman"/>
              </w:rPr>
              <w:t xml:space="preserve"> </w:t>
            </w:r>
            <w:proofErr w:type="spellStart"/>
            <w:r w:rsidRPr="004E30F5">
              <w:rPr>
                <w:rFonts w:ascii="Times New Roman" w:hAnsi="Times New Roman"/>
              </w:rPr>
              <w:t>бб</w:t>
            </w:r>
            <w:proofErr w:type="spellEnd"/>
            <w:r w:rsidRPr="004E30F5">
              <w:rPr>
                <w:rFonts w:ascii="Times New Roman" w:hAnsi="Times New Roman"/>
              </w:rPr>
              <w:t xml:space="preserve">, 18430 </w:t>
            </w:r>
            <w:proofErr w:type="spellStart"/>
            <w:r w:rsidRPr="004E30F5">
              <w:rPr>
                <w:rFonts w:ascii="Times New Roman" w:hAnsi="Times New Roman"/>
              </w:rPr>
              <w:t>Куршумлија</w:t>
            </w:r>
            <w:proofErr w:type="spellEnd"/>
            <w:r w:rsidRPr="004E30F5">
              <w:rPr>
                <w:rFonts w:ascii="Times New Roman" w:hAnsi="Times New Roman"/>
              </w:rPr>
              <w:t xml:space="preserve">, </w:t>
            </w:r>
            <w:proofErr w:type="spellStart"/>
            <w:r w:rsidRPr="004E30F5">
              <w:rPr>
                <w:rFonts w:ascii="Times New Roman" w:hAnsi="Times New Roman"/>
              </w:rPr>
              <w:t>канцеларија</w:t>
            </w:r>
            <w:proofErr w:type="spellEnd"/>
            <w:r w:rsidRPr="004E30F5">
              <w:rPr>
                <w:rFonts w:ascii="Times New Roman" w:hAnsi="Times New Roman"/>
              </w:rPr>
              <w:t xml:space="preserve"> </w:t>
            </w:r>
            <w:proofErr w:type="spellStart"/>
            <w:r w:rsidRPr="004E30F5">
              <w:rPr>
                <w:rFonts w:ascii="Times New Roman" w:hAnsi="Times New Roman"/>
              </w:rPr>
              <w:t>број</w:t>
            </w:r>
            <w:proofErr w:type="spellEnd"/>
            <w:r w:rsidRPr="004E30F5">
              <w:rPr>
                <w:rFonts w:ascii="Times New Roman" w:hAnsi="Times New Roman"/>
              </w:rPr>
              <w:t xml:space="preserve"> </w:t>
            </w:r>
            <w:r w:rsidRPr="004E30F5">
              <w:rPr>
                <w:rFonts w:ascii="Times New Roman" w:hAnsi="Times New Roman"/>
                <w:lang/>
              </w:rPr>
              <w:t xml:space="preserve">19 (сваког радног дана у периоду од 07.00 до 15.00 часова).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lastRenderedPageBreak/>
              <w:t xml:space="preserve"> Начин подношења понуде и рок за      подношење понуде:</w:t>
            </w:r>
          </w:p>
        </w:tc>
        <w:tc>
          <w:tcPr>
            <w:tcW w:w="6383" w:type="dxa"/>
          </w:tcPr>
          <w:p w:rsidR="004F7610" w:rsidRPr="00C65D4C" w:rsidRDefault="004F7610" w:rsidP="004F7610">
            <w:pPr>
              <w:widowControl w:val="0"/>
              <w:autoSpaceDE w:val="0"/>
              <w:autoSpaceDN w:val="0"/>
              <w:adjustRightInd w:val="0"/>
              <w:ind w:left="305" w:firstLine="415"/>
              <w:rPr>
                <w:rFonts w:ascii="Times New Roman" w:hAnsi="Times New Roman"/>
                <w:lang w:val="sr-Cyrl-CS"/>
              </w:rPr>
            </w:pPr>
            <w:r w:rsidRPr="00C65D4C">
              <w:rPr>
                <w:rFonts w:ascii="Times New Roman" w:hAnsi="Times New Roman"/>
                <w:lang/>
              </w:rPr>
              <w:t xml:space="preserve">Понуђачи подносе понуде у затвореној и печатираној коверти, препорученом пошиљком или лично на адресу наручиоца: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w:t>
            </w:r>
            <w:r w:rsidRPr="00960718">
              <w:rPr>
                <w:rFonts w:ascii="Times New Roman" w:hAnsi="Times New Roman"/>
              </w:rPr>
              <w:t>Пролетерских</w:t>
            </w:r>
            <w:proofErr w:type="spellEnd"/>
            <w:r w:rsidRPr="00960718">
              <w:rPr>
                <w:rFonts w:ascii="Times New Roman" w:hAnsi="Times New Roman"/>
              </w:rPr>
              <w:t xml:space="preserve"> </w:t>
            </w:r>
            <w:proofErr w:type="spellStart"/>
            <w:r w:rsidRPr="00960718">
              <w:rPr>
                <w:rFonts w:ascii="Times New Roman" w:hAnsi="Times New Roman"/>
              </w:rPr>
              <w:t>бригада</w:t>
            </w:r>
            <w:proofErr w:type="spellEnd"/>
            <w:r w:rsidRPr="00960718">
              <w:rPr>
                <w:rFonts w:ascii="Times New Roman" w:hAnsi="Times New Roman"/>
              </w:rPr>
              <w:t xml:space="preserve"> </w:t>
            </w:r>
            <w:proofErr w:type="spellStart"/>
            <w:r w:rsidRPr="00960718">
              <w:rPr>
                <w:rFonts w:ascii="Times New Roman" w:hAnsi="Times New Roman"/>
              </w:rPr>
              <w:t>бб</w:t>
            </w:r>
            <w:proofErr w:type="spellEnd"/>
            <w:r w:rsidRPr="00960718">
              <w:rPr>
                <w:rFonts w:ascii="Times New Roman" w:hAnsi="Times New Roman"/>
              </w:rPr>
              <w:t xml:space="preserve">, 18430 </w:t>
            </w:r>
            <w:proofErr w:type="spellStart"/>
            <w:r w:rsidRPr="00960718">
              <w:rPr>
                <w:rFonts w:ascii="Times New Roman" w:hAnsi="Times New Roman"/>
              </w:rPr>
              <w:t>Куршумлија</w:t>
            </w:r>
            <w:proofErr w:type="spellEnd"/>
            <w:r w:rsidRPr="00960718">
              <w:rPr>
                <w:rFonts w:ascii="Times New Roman" w:hAnsi="Times New Roman"/>
                <w:lang/>
              </w:rPr>
              <w:t xml:space="preserve">, </w:t>
            </w:r>
            <w:r w:rsidRPr="00960718">
              <w:rPr>
                <w:rFonts w:ascii="Times New Roman" w:hAnsi="Times New Roman"/>
                <w:lang w:val="sr-Cyrl-CS"/>
              </w:rPr>
              <w:t>преко писарнице општине Куршумлија, шалтер број 6</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4F7610" w:rsidRPr="00C65D4C" w:rsidRDefault="004F7610" w:rsidP="004F7610">
            <w:pPr>
              <w:widowControl w:val="0"/>
              <w:autoSpaceDE w:val="0"/>
              <w:autoSpaceDN w:val="0"/>
              <w:adjustRightInd w:val="0"/>
              <w:ind w:left="305"/>
              <w:rPr>
                <w:rFonts w:ascii="Times New Roman" w:hAnsi="Times New Roman"/>
              </w:rPr>
            </w:pPr>
          </w:p>
          <w:p w:rsidR="004F7610" w:rsidRPr="00F768BE" w:rsidRDefault="004F7610" w:rsidP="004F7610">
            <w:pPr>
              <w:widowControl w:val="0"/>
              <w:autoSpaceDE w:val="0"/>
              <w:autoSpaceDN w:val="0"/>
              <w:adjustRightInd w:val="0"/>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rPr>
              <w:t xml:space="preserve"> </w:t>
            </w:r>
            <w:r w:rsidRPr="004E30F5">
              <w:rPr>
                <w:rFonts w:ascii="Times New Roman" w:hAnsi="Times New Roman"/>
                <w:b/>
                <w:bCs/>
                <w:lang w:val="sr-Cyrl-CS"/>
              </w:rPr>
              <w:t>Уређење просторија Канцеларије за младе у оквиру пројекта "Кутак за младе"</w:t>
            </w:r>
            <w:r w:rsidRPr="004E30F5">
              <w:rPr>
                <w:rFonts w:ascii="Times New Roman" w:hAnsi="Times New Roman"/>
                <w:b/>
                <w:bCs/>
              </w:rPr>
              <w:t xml:space="preserve"> ЈНМВ-</w:t>
            </w:r>
            <w:r>
              <w:rPr>
                <w:rFonts w:ascii="Times New Roman" w:hAnsi="Times New Roman"/>
                <w:b/>
                <w:bCs/>
                <w:lang/>
              </w:rPr>
              <w:t>53</w:t>
            </w:r>
            <w:r w:rsidRPr="004E30F5">
              <w:rPr>
                <w:rFonts w:ascii="Times New Roman" w:hAnsi="Times New Roman"/>
                <w:b/>
                <w:bCs/>
              </w:rPr>
              <w:t>/201</w:t>
            </w:r>
            <w:r w:rsidRPr="004E30F5">
              <w:rPr>
                <w:rFonts w:ascii="Times New Roman" w:hAnsi="Times New Roman"/>
                <w:b/>
                <w:bCs/>
                <w:lang/>
              </w:rPr>
              <w:t>6</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4F7610" w:rsidRPr="00C65D4C" w:rsidRDefault="004F7610" w:rsidP="004F7610">
            <w:pPr>
              <w:widowControl w:val="0"/>
              <w:autoSpaceDE w:val="0"/>
              <w:autoSpaceDN w:val="0"/>
              <w:adjustRightInd w:val="0"/>
              <w:ind w:left="305"/>
              <w:rPr>
                <w:rFonts w:ascii="Times New Roman" w:hAnsi="Times New Roman"/>
                <w:b/>
                <w:bCs/>
                <w:lang/>
              </w:rPr>
            </w:pPr>
          </w:p>
          <w:p w:rsidR="004F7610" w:rsidRPr="00C65D4C" w:rsidRDefault="004F7610" w:rsidP="004F7610">
            <w:pPr>
              <w:widowControl w:val="0"/>
              <w:autoSpaceDE w:val="0"/>
              <w:autoSpaceDN w:val="0"/>
              <w:adjustRightInd w:val="0"/>
              <w:ind w:left="305" w:firstLine="415"/>
              <w:rPr>
                <w:rFonts w:ascii="Times New Roman" w:hAnsi="Times New Roman"/>
              </w:rPr>
            </w:pPr>
            <w:r w:rsidRPr="00C65D4C">
              <w:rPr>
                <w:rFonts w:ascii="Times New Roman" w:hAnsi="Times New Roman"/>
                <w:lang/>
              </w:rPr>
              <w:t xml:space="preserve">На полеђини коверте треба да стоји назив понуђача, контакт особа и телефон. </w:t>
            </w:r>
          </w:p>
          <w:p w:rsidR="004F7610" w:rsidRPr="00C65D4C" w:rsidRDefault="004F7610" w:rsidP="004F7610">
            <w:pPr>
              <w:widowControl w:val="0"/>
              <w:autoSpaceDE w:val="0"/>
              <w:autoSpaceDN w:val="0"/>
              <w:adjustRightInd w:val="0"/>
              <w:ind w:left="305"/>
              <w:rPr>
                <w:rFonts w:ascii="Times New Roman" w:hAnsi="Times New Roman"/>
              </w:rPr>
            </w:pPr>
          </w:p>
          <w:p w:rsidR="004F7610" w:rsidRPr="00C65D4C" w:rsidRDefault="004F7610" w:rsidP="004F7610">
            <w:pPr>
              <w:widowControl w:val="0"/>
              <w:autoSpaceDE w:val="0"/>
              <w:autoSpaceDN w:val="0"/>
              <w:adjustRightInd w:val="0"/>
              <w:ind w:left="305"/>
              <w:rPr>
                <w:rFonts w:ascii="Times New Roman" w:hAnsi="Times New Roman"/>
                <w:b/>
                <w:lang/>
              </w:rPr>
            </w:pPr>
            <w:r w:rsidRPr="00C65D4C">
              <w:rPr>
                <w:rFonts w:ascii="Times New Roman" w:hAnsi="Times New Roman"/>
                <w:b/>
                <w:lang/>
              </w:rPr>
              <w:t>РОК ЗА ПОДНОШЕЊЕ ПОНУДА ЈЕ:</w:t>
            </w:r>
          </w:p>
          <w:p w:rsidR="004F7610" w:rsidRPr="00C65D4C" w:rsidRDefault="004F7610" w:rsidP="004F7610">
            <w:pPr>
              <w:widowControl w:val="0"/>
              <w:autoSpaceDE w:val="0"/>
              <w:autoSpaceDN w:val="0"/>
              <w:adjustRightInd w:val="0"/>
              <w:ind w:left="305"/>
              <w:rPr>
                <w:rFonts w:ascii="Times New Roman" w:hAnsi="Times New Roman"/>
                <w:b/>
                <w:bCs/>
                <w:lang/>
              </w:rPr>
            </w:pPr>
          </w:p>
          <w:p w:rsidR="004F7610" w:rsidRPr="00C65D4C" w:rsidRDefault="004F7610" w:rsidP="004F7610">
            <w:pPr>
              <w:widowControl w:val="0"/>
              <w:autoSpaceDE w:val="0"/>
              <w:autoSpaceDN w:val="0"/>
              <w:adjustRightInd w:val="0"/>
              <w:ind w:left="305"/>
              <w:jc w:val="center"/>
              <w:rPr>
                <w:rFonts w:ascii="Times New Roman" w:hAnsi="Times New Roman"/>
                <w:lang/>
              </w:rPr>
            </w:pPr>
            <w:r>
              <w:rPr>
                <w:rFonts w:ascii="Times New Roman" w:hAnsi="Times New Roman"/>
                <w:b/>
                <w:bCs/>
                <w:highlight w:val="yellow"/>
                <w:lang/>
              </w:rPr>
              <w:t>09</w:t>
            </w:r>
            <w:r w:rsidRPr="00517240">
              <w:rPr>
                <w:rFonts w:ascii="Times New Roman" w:hAnsi="Times New Roman"/>
                <w:b/>
                <w:bCs/>
                <w:highlight w:val="yellow"/>
              </w:rPr>
              <w:t>.</w:t>
            </w:r>
            <w:r>
              <w:rPr>
                <w:rFonts w:ascii="Times New Roman" w:hAnsi="Times New Roman"/>
                <w:b/>
                <w:bCs/>
                <w:highlight w:val="yellow"/>
                <w:lang/>
              </w:rPr>
              <w:t>8.</w:t>
            </w:r>
            <w:r w:rsidRPr="00517240">
              <w:rPr>
                <w:rFonts w:ascii="Times New Roman" w:hAnsi="Times New Roman"/>
                <w:b/>
                <w:bCs/>
                <w:highlight w:val="yellow"/>
                <w:lang w:val="sr-Cyrl-CS"/>
              </w:rPr>
              <w:t>201</w:t>
            </w:r>
            <w:r w:rsidRPr="00FA2C1B">
              <w:rPr>
                <w:rFonts w:ascii="Times New Roman" w:hAnsi="Times New Roman"/>
                <w:b/>
                <w:bCs/>
                <w:highlight w:val="yellow"/>
                <w:lang w:val="sr-Cyrl-CS"/>
              </w:rPr>
              <w:t>6</w:t>
            </w:r>
            <w:r w:rsidRPr="00C65D4C">
              <w:rPr>
                <w:rFonts w:ascii="Times New Roman" w:hAnsi="Times New Roman"/>
                <w:b/>
                <w:bCs/>
                <w:lang w:val="sr-Cyrl-CS"/>
              </w:rPr>
              <w:t xml:space="preserve">.године до </w:t>
            </w:r>
            <w:r w:rsidRPr="00C65D4C">
              <w:rPr>
                <w:rFonts w:ascii="Times New Roman" w:hAnsi="Times New Roman"/>
                <w:b/>
                <w:bCs/>
              </w:rPr>
              <w:t xml:space="preserve">12,00 </w:t>
            </w:r>
            <w:r w:rsidRPr="00C65D4C">
              <w:rPr>
                <w:rFonts w:ascii="Times New Roman" w:hAnsi="Times New Roman"/>
                <w:b/>
                <w:bCs/>
                <w:lang w:val="sr-Cyrl-CS"/>
              </w:rPr>
              <w:t>часова</w:t>
            </w:r>
          </w:p>
          <w:p w:rsidR="004F7610" w:rsidRPr="00C65D4C" w:rsidRDefault="004F7610" w:rsidP="004F7610">
            <w:pPr>
              <w:widowControl w:val="0"/>
              <w:autoSpaceDE w:val="0"/>
              <w:autoSpaceDN w:val="0"/>
              <w:adjustRightInd w:val="0"/>
              <w:ind w:left="305"/>
              <w:rPr>
                <w:rFonts w:ascii="Times New Roman" w:hAnsi="Times New Roman"/>
                <w:lang/>
              </w:rPr>
            </w:pPr>
          </w:p>
          <w:p w:rsidR="004F7610" w:rsidRPr="00C65D4C" w:rsidRDefault="004F7610" w:rsidP="004F7610">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Понуда се сматра благовременом ако је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Куршумлија, пристигла закључно са</w:t>
            </w:r>
            <w:r>
              <w:rPr>
                <w:rFonts w:ascii="Times New Roman" w:hAnsi="Times New Roman"/>
                <w:lang/>
              </w:rPr>
              <w:t xml:space="preserve"> </w:t>
            </w:r>
            <w:r w:rsidRPr="00452699">
              <w:rPr>
                <w:rFonts w:ascii="Times New Roman" w:hAnsi="Times New Roman"/>
                <w:highlight w:val="yellow"/>
                <w:lang/>
              </w:rPr>
              <w:t>09</w:t>
            </w:r>
            <w:r w:rsidRPr="00BF3797">
              <w:rPr>
                <w:rFonts w:ascii="Times New Roman" w:hAnsi="Times New Roman"/>
                <w:bCs/>
                <w:highlight w:val="yellow"/>
              </w:rPr>
              <w:t>.</w:t>
            </w:r>
            <w:r>
              <w:rPr>
                <w:rFonts w:ascii="Times New Roman" w:hAnsi="Times New Roman"/>
                <w:bCs/>
                <w:highlight w:val="yellow"/>
                <w:lang/>
              </w:rPr>
              <w:t>8</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p w:rsidR="00FC00A0" w:rsidRPr="004F7610" w:rsidRDefault="004F7610" w:rsidP="003F112C">
            <w:pPr>
              <w:widowControl w:val="0"/>
              <w:autoSpaceDE w:val="0"/>
              <w:autoSpaceDN w:val="0"/>
              <w:adjustRightInd w:val="0"/>
              <w:ind w:left="305" w:firstLine="415"/>
              <w:rPr>
                <w:rFonts w:ascii="Times New Roman" w:hAnsi="Times New Roman"/>
                <w:bCs/>
                <w:highlight w:val="yellow"/>
                <w:lang/>
              </w:rPr>
            </w:pPr>
            <w:r w:rsidRPr="00C65D4C">
              <w:rPr>
                <w:rFonts w:ascii="Times New Roman" w:hAnsi="Times New Roman"/>
                <w:lang/>
              </w:rPr>
              <w:t xml:space="preserve">Неблаговременом ће се сматрати понуда понуђача која није стигла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highlight w:val="yellow"/>
                <w:lang/>
              </w:rPr>
              <w:t>09</w:t>
            </w:r>
            <w:r w:rsidRPr="00BF3797">
              <w:rPr>
                <w:rFonts w:ascii="Times New Roman" w:hAnsi="Times New Roman"/>
                <w:bCs/>
                <w:highlight w:val="yellow"/>
              </w:rPr>
              <w:t>.</w:t>
            </w:r>
            <w:r>
              <w:rPr>
                <w:rFonts w:ascii="Times New Roman" w:hAnsi="Times New Roman"/>
                <w:bCs/>
                <w:highlight w:val="yellow"/>
                <w:lang/>
              </w:rPr>
              <w:t>8</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Место,време и начин отварања понуда:</w:t>
            </w:r>
          </w:p>
        </w:tc>
        <w:tc>
          <w:tcPr>
            <w:tcW w:w="6383" w:type="dxa"/>
          </w:tcPr>
          <w:p w:rsidR="00FC00A0" w:rsidRPr="004F7610" w:rsidRDefault="004F7610" w:rsidP="003F112C">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Отварање понуда је јавно и одржаће се одмах након истека рока за подношење понуда, дана </w:t>
            </w:r>
            <w:r>
              <w:rPr>
                <w:rFonts w:ascii="Times New Roman" w:hAnsi="Times New Roman"/>
                <w:highlight w:val="yellow"/>
                <w:lang/>
              </w:rPr>
              <w:t>09</w:t>
            </w:r>
            <w:r>
              <w:rPr>
                <w:rFonts w:ascii="Times New Roman" w:hAnsi="Times New Roman"/>
                <w:bCs/>
                <w:highlight w:val="yellow"/>
                <w:lang/>
              </w:rPr>
              <w:t>.8</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.године</w:t>
            </w:r>
            <w:r w:rsidRPr="00C65D4C">
              <w:rPr>
                <w:rFonts w:ascii="Times New Roman" w:hAnsi="Times New Roman"/>
                <w:lang/>
              </w:rPr>
              <w:t xml:space="preserve">, у 12,15 часова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w:t>
            </w:r>
            <w:r>
              <w:rPr>
                <w:rFonts w:ascii="Times New Roman" w:hAnsi="Times New Roman"/>
                <w:lang/>
              </w:rPr>
              <w:t>канцеларија број 16</w:t>
            </w:r>
            <w:r w:rsidRPr="00C65D4C">
              <w:rPr>
                <w:rFonts w:ascii="Times New Roman" w:hAnsi="Times New Roman"/>
                <w:lang/>
              </w:rPr>
              <w:t>, у присуству чланова Комиси</w:t>
            </w:r>
            <w:r>
              <w:rPr>
                <w:rFonts w:ascii="Times New Roman" w:hAnsi="Times New Roman"/>
                <w:lang/>
              </w:rPr>
              <w:t>је за предметну јавну  набавку</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Услови под којима представници понуђача могу учествовати у поступку отварања понуда:</w:t>
            </w:r>
          </w:p>
        </w:tc>
        <w:tc>
          <w:tcPr>
            <w:tcW w:w="6383" w:type="dxa"/>
          </w:tcPr>
          <w:p w:rsidR="00FC00A0" w:rsidRPr="004F7610" w:rsidRDefault="004F7610" w:rsidP="003F112C">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Рок за доношење одлука:</w:t>
            </w:r>
          </w:p>
        </w:tc>
        <w:tc>
          <w:tcPr>
            <w:tcW w:w="6383" w:type="dxa"/>
          </w:tcPr>
          <w:p w:rsidR="00FC00A0" w:rsidRPr="00FD7A2B" w:rsidRDefault="00FC00A0" w:rsidP="00FD7A2B">
            <w:pPr>
              <w:rPr>
                <w:rFonts w:ascii="Times New Roman" w:eastAsia="Times New Roman" w:hAnsi="Times New Roman" w:cs="Times New Roman"/>
                <w:noProof/>
                <w:sz w:val="24"/>
                <w:szCs w:val="24"/>
                <w:lang w:val="sr-Cyrl-CS"/>
              </w:rPr>
            </w:pPr>
            <w:r w:rsidRPr="0012597E">
              <w:rPr>
                <w:rFonts w:ascii="Times New Roman" w:hAnsi="Times New Roman" w:cs="Times New Roman"/>
                <w:sz w:val="24"/>
                <w:szCs w:val="24"/>
                <w:lang w:val="sr-Cyrl-CS"/>
              </w:rPr>
              <w:t xml:space="preserve">Одлука о додели уговора биће донета у року од </w:t>
            </w:r>
            <w:r w:rsidR="00FD7A2B" w:rsidRPr="00FD7A2B">
              <w:rPr>
                <w:rFonts w:ascii="Times New Roman" w:eastAsia="Times New Roman" w:hAnsi="Times New Roman" w:cs="Times New Roman"/>
                <w:noProof/>
                <w:sz w:val="24"/>
                <w:szCs w:val="24"/>
                <w:lang w:val="sr-Cyrl-CS"/>
              </w:rPr>
              <w:t>10 (десет) дана</w:t>
            </w:r>
            <w:r w:rsidR="00FD7A2B" w:rsidRPr="00FD7A2B">
              <w:rPr>
                <w:rFonts w:ascii="Times New Roman" w:eastAsia="Times New Roman" w:hAnsi="Times New Roman" w:cs="Times New Roman"/>
                <w:sz w:val="24"/>
                <w:szCs w:val="24"/>
              </w:rPr>
              <w:t xml:space="preserve"> </w:t>
            </w:r>
            <w:r w:rsidR="00FD7A2B" w:rsidRPr="00FD7A2B">
              <w:rPr>
                <w:rFonts w:ascii="Times New Roman" w:eastAsia="Times New Roman" w:hAnsi="Times New Roman" w:cs="Times New Roman"/>
                <w:noProof/>
                <w:sz w:val="24"/>
                <w:szCs w:val="24"/>
              </w:rPr>
              <w:t>од дaнa отварања понудa.</w:t>
            </w:r>
            <w:r w:rsidR="00FD7A2B" w:rsidRPr="00FD7A2B">
              <w:rPr>
                <w:rFonts w:ascii="Times New Roman" w:eastAsia="Times New Roman" w:hAnsi="Times New Roman" w:cs="Times New Roman"/>
                <w:noProof/>
                <w:sz w:val="24"/>
                <w:szCs w:val="24"/>
                <w:lang w:val="sr-Cyrl-CS"/>
              </w:rPr>
              <w:tab/>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Лице за контакт:</w:t>
            </w:r>
          </w:p>
        </w:tc>
        <w:tc>
          <w:tcPr>
            <w:tcW w:w="6383" w:type="dxa"/>
          </w:tcPr>
          <w:p w:rsidR="00FC00A0" w:rsidRPr="0012597E" w:rsidRDefault="000C2BF6" w:rsidP="00EB7945">
            <w:pPr>
              <w:rPr>
                <w:rFonts w:ascii="Times New Roman" w:hAnsi="Times New Roman" w:cs="Times New Roman"/>
                <w:sz w:val="24"/>
                <w:szCs w:val="24"/>
                <w:lang w:val="sr-Cyrl-CS"/>
              </w:rPr>
            </w:pPr>
            <w:hyperlink r:id="rId5" w:history="1">
              <w:r w:rsidR="00FD7A2B" w:rsidRPr="00E62115">
                <w:rPr>
                  <w:rStyle w:val="Hyperlink"/>
                </w:rPr>
                <w:t>javnenabavke@kursumlija.org</w:t>
              </w:r>
            </w:hyperlink>
            <w:r w:rsidR="00FD7A2B" w:rsidRPr="00FD7A2B">
              <w:t>.</w:t>
            </w:r>
            <w:r w:rsidR="00FD7A2B">
              <w:t xml:space="preserve"> </w:t>
            </w:r>
          </w:p>
        </w:tc>
      </w:tr>
      <w:tr w:rsidR="004A4DC2" w:rsidTr="0012597E">
        <w:tc>
          <w:tcPr>
            <w:tcW w:w="3337" w:type="dxa"/>
          </w:tcPr>
          <w:p w:rsidR="004A4DC2" w:rsidRPr="0012597E" w:rsidRDefault="004A4DC2"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Остали подаци:</w:t>
            </w:r>
          </w:p>
        </w:tc>
        <w:tc>
          <w:tcPr>
            <w:tcW w:w="6383" w:type="dxa"/>
          </w:tcPr>
          <w:p w:rsidR="004A4DC2" w:rsidRPr="00B65172" w:rsidRDefault="00B65172" w:rsidP="004A4DC2">
            <w:pPr>
              <w:pStyle w:val="Subtitle"/>
              <w:jc w:val="both"/>
              <w:rPr>
                <w:rFonts w:ascii="Times New Roman" w:hAnsi="Times New Roman"/>
                <w:b w:val="0"/>
                <w:i w:val="0"/>
                <w:sz w:val="22"/>
                <w:szCs w:val="22"/>
                <w:lang w:bidi="he-IL"/>
              </w:rPr>
            </w:pPr>
            <w:r>
              <w:rPr>
                <w:rFonts w:ascii="Times New Roman" w:hAnsi="Times New Roman"/>
                <w:b w:val="0"/>
                <w:i w:val="0"/>
                <w:sz w:val="22"/>
                <w:szCs w:val="22"/>
                <w:lang w:bidi="he-IL"/>
              </w:rPr>
              <w:t>/</w:t>
            </w:r>
          </w:p>
        </w:tc>
      </w:tr>
    </w:tbl>
    <w:p w:rsidR="00FC00A0" w:rsidRPr="00AC5039" w:rsidRDefault="00FC00A0" w:rsidP="00FC00A0">
      <w:pPr>
        <w:rPr>
          <w:rFonts w:ascii="Times New Roman" w:hAnsi="Times New Roman" w:cs="Times New Roman"/>
          <w:sz w:val="28"/>
          <w:szCs w:val="28"/>
          <w:lang w:val="sr-Cyrl-CS"/>
        </w:rPr>
      </w:pPr>
    </w:p>
    <w:p w:rsidR="00703494" w:rsidRDefault="00703494"/>
    <w:sectPr w:rsidR="00703494" w:rsidSect="0070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1141D2A"/>
    <w:lvl w:ilvl="0" w:tplc="FFFFFFFF">
      <w:start w:val="2"/>
      <w:numFmt w:val="decimal"/>
      <w:lvlText w:val="1.%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0A0"/>
    <w:rsid w:val="00004576"/>
    <w:rsid w:val="00022258"/>
    <w:rsid w:val="00093FF0"/>
    <w:rsid w:val="000A4727"/>
    <w:rsid w:val="000C2BF6"/>
    <w:rsid w:val="000D18FA"/>
    <w:rsid w:val="000F4EF2"/>
    <w:rsid w:val="00104DE8"/>
    <w:rsid w:val="0012597E"/>
    <w:rsid w:val="00131C8F"/>
    <w:rsid w:val="0014381A"/>
    <w:rsid w:val="00175D24"/>
    <w:rsid w:val="001A76FC"/>
    <w:rsid w:val="001D4B85"/>
    <w:rsid w:val="001E3B6F"/>
    <w:rsid w:val="001F3FA7"/>
    <w:rsid w:val="00222E1C"/>
    <w:rsid w:val="00284D0F"/>
    <w:rsid w:val="002D390E"/>
    <w:rsid w:val="002E6306"/>
    <w:rsid w:val="003006F5"/>
    <w:rsid w:val="003428E9"/>
    <w:rsid w:val="00362D41"/>
    <w:rsid w:val="003D5938"/>
    <w:rsid w:val="003F112C"/>
    <w:rsid w:val="00452301"/>
    <w:rsid w:val="00497D3F"/>
    <w:rsid w:val="004A4DC2"/>
    <w:rsid w:val="004F7610"/>
    <w:rsid w:val="005347B5"/>
    <w:rsid w:val="00597EBD"/>
    <w:rsid w:val="0060175A"/>
    <w:rsid w:val="00650280"/>
    <w:rsid w:val="00685D4F"/>
    <w:rsid w:val="006A32B8"/>
    <w:rsid w:val="00703494"/>
    <w:rsid w:val="00723BE2"/>
    <w:rsid w:val="0073005D"/>
    <w:rsid w:val="007470DB"/>
    <w:rsid w:val="00753B50"/>
    <w:rsid w:val="007E3016"/>
    <w:rsid w:val="007E648D"/>
    <w:rsid w:val="00830621"/>
    <w:rsid w:val="00835A5D"/>
    <w:rsid w:val="008609DD"/>
    <w:rsid w:val="008616DC"/>
    <w:rsid w:val="0087023E"/>
    <w:rsid w:val="008914FE"/>
    <w:rsid w:val="008C3636"/>
    <w:rsid w:val="008C5B68"/>
    <w:rsid w:val="008F7829"/>
    <w:rsid w:val="00900F90"/>
    <w:rsid w:val="00912767"/>
    <w:rsid w:val="00912A8D"/>
    <w:rsid w:val="009148F4"/>
    <w:rsid w:val="00925681"/>
    <w:rsid w:val="009451EF"/>
    <w:rsid w:val="00974FC1"/>
    <w:rsid w:val="009A3AB1"/>
    <w:rsid w:val="009E205E"/>
    <w:rsid w:val="00A2157D"/>
    <w:rsid w:val="00AB02CA"/>
    <w:rsid w:val="00AB5B3A"/>
    <w:rsid w:val="00B65172"/>
    <w:rsid w:val="00B83340"/>
    <w:rsid w:val="00B8398A"/>
    <w:rsid w:val="00C226A4"/>
    <w:rsid w:val="00C408A5"/>
    <w:rsid w:val="00C52933"/>
    <w:rsid w:val="00CD3D78"/>
    <w:rsid w:val="00CE032E"/>
    <w:rsid w:val="00CF27F0"/>
    <w:rsid w:val="00D16271"/>
    <w:rsid w:val="00DD7CDB"/>
    <w:rsid w:val="00E76873"/>
    <w:rsid w:val="00E94527"/>
    <w:rsid w:val="00EA2B2D"/>
    <w:rsid w:val="00F8162C"/>
    <w:rsid w:val="00F8550E"/>
    <w:rsid w:val="00F9481F"/>
    <w:rsid w:val="00FB6704"/>
    <w:rsid w:val="00FC00A0"/>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0"/>
    <w:pPr>
      <w:spacing w:after="0" w:line="240"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A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3FF0"/>
    <w:rPr>
      <w:color w:val="0000FF"/>
      <w:u w:val="single"/>
    </w:rPr>
  </w:style>
  <w:style w:type="paragraph" w:styleId="Subtitle">
    <w:name w:val="Subtitle"/>
    <w:basedOn w:val="Normal"/>
    <w:link w:val="SubtitleChar"/>
    <w:qFormat/>
    <w:rsid w:val="004A4DC2"/>
    <w:pPr>
      <w:jc w:val="center"/>
    </w:pPr>
    <w:rPr>
      <w:rFonts w:ascii="Sylfaen" w:eastAsia="Times New Roman" w:hAnsi="Sylfaen" w:cs="Times New Roman"/>
      <w:b/>
      <w:i/>
      <w:sz w:val="24"/>
      <w:szCs w:val="24"/>
      <w:lang w:val="sr-Cyrl-CS"/>
    </w:rPr>
  </w:style>
  <w:style w:type="character" w:customStyle="1" w:styleId="SubtitleChar">
    <w:name w:val="Subtitle Char"/>
    <w:basedOn w:val="DefaultParagraphFont"/>
    <w:link w:val="Subtitle"/>
    <w:rsid w:val="004A4DC2"/>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vnenabavke@kursumli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2016-07-29T12:12:00Z</dcterms:created>
  <dcterms:modified xsi:type="dcterms:W3CDTF">2016-07-29T12:12:00Z</dcterms:modified>
</cp:coreProperties>
</file>