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8" w:rsidRPr="003F14B8" w:rsidRDefault="00D27765" w:rsidP="005C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B8">
        <w:rPr>
          <w:rFonts w:ascii="Times New Roman" w:hAnsi="Times New Roman" w:cs="Times New Roman"/>
          <w:b/>
          <w:sz w:val="28"/>
          <w:szCs w:val="28"/>
        </w:rPr>
        <w:t>III</w:t>
      </w:r>
      <w:r w:rsidR="00634494" w:rsidRPr="003F1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94" w:rsidRPr="003F14B8">
        <w:rPr>
          <w:rFonts w:ascii="Times New Roman" w:hAnsi="Times New Roman" w:cs="Times New Roman"/>
          <w:b/>
          <w:sz w:val="28"/>
          <w:szCs w:val="28"/>
          <w:lang w:val="sr-Cyrl-CS"/>
        </w:rPr>
        <w:t>ИЗВРШАВАЊЕ БУЏЕТА</w:t>
      </w:r>
    </w:p>
    <w:p w:rsidR="001127E9" w:rsidRPr="001127E9" w:rsidRDefault="001127E9" w:rsidP="005C24B4">
      <w:pPr>
        <w:jc w:val="center"/>
        <w:rPr>
          <w:b/>
          <w:sz w:val="28"/>
          <w:szCs w:val="28"/>
        </w:rPr>
      </w:pPr>
    </w:p>
    <w:p w:rsidR="00634494" w:rsidRDefault="00634494" w:rsidP="005C24B4">
      <w:pPr>
        <w:jc w:val="center"/>
        <w:rPr>
          <w:rFonts w:ascii="Times New Roman" w:hAnsi="Times New Roman" w:cs="Times New Roman"/>
        </w:rPr>
      </w:pPr>
      <w:r w:rsidRPr="003F14B8">
        <w:rPr>
          <w:rFonts w:ascii="Times New Roman" w:hAnsi="Times New Roman" w:cs="Times New Roman"/>
          <w:lang w:val="sr-Cyrl-CS"/>
        </w:rPr>
        <w:t>Члан</w:t>
      </w:r>
      <w:r w:rsidR="008D62BE" w:rsidRPr="003F14B8">
        <w:rPr>
          <w:rFonts w:ascii="Times New Roman" w:hAnsi="Times New Roman" w:cs="Times New Roman"/>
          <w:lang w:val="sr-Cyrl-CS"/>
        </w:rPr>
        <w:t xml:space="preserve"> 4</w:t>
      </w:r>
      <w:r w:rsidRPr="003F14B8">
        <w:rPr>
          <w:rFonts w:ascii="Times New Roman" w:hAnsi="Times New Roman" w:cs="Times New Roman"/>
          <w:lang w:val="sr-Cyrl-CS"/>
        </w:rPr>
        <w:t>.</w:t>
      </w:r>
    </w:p>
    <w:p w:rsidR="00B057E0" w:rsidRDefault="00B057E0" w:rsidP="00B057E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складу са Законом о одређивању максималног броја запослених у локалној администрацији („Службени гласник РС“, број 104/2009), број запослених код корисника буџета не може прећи максималан број запослених на неодређено и одређено време, и то: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94 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локалној администрацији на неодређено време;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 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локалној администрацији на одређено време;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53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предшколској установи на одређено време;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предшколској установи на неодређено време;</w:t>
      </w:r>
    </w:p>
    <w:p w:rsidR="00B057E0" w:rsidRP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B057E0">
        <w:rPr>
          <w:rFonts w:ascii="Times New Roman" w:hAnsi="Times New Roman" w:cs="Times New Roman"/>
          <w:lang w:val="sr-Cyrl-RS"/>
        </w:rPr>
        <w:t xml:space="preserve"> запослених у Туристичкој организацији на неодређено време;</w:t>
      </w:r>
    </w:p>
    <w:p w:rsidR="00B057E0" w:rsidRP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Народној библиотеци на неодређено време;</w:t>
      </w:r>
    </w:p>
    <w:p w:rsidR="00B057E0" w:rsidRP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19</w:t>
      </w:r>
      <w:r w:rsidR="00B057E0">
        <w:rPr>
          <w:rFonts w:ascii="Times New Roman" w:hAnsi="Times New Roman" w:cs="Times New Roman"/>
          <w:lang w:val="sr-Cyrl-RS"/>
        </w:rPr>
        <w:t xml:space="preserve"> запослених у јавним предузећима на неодређено време;</w:t>
      </w:r>
    </w:p>
    <w:p w:rsidR="00414A18" w:rsidRPr="00414A18" w:rsidRDefault="00414A18" w:rsidP="00414A18">
      <w:pPr>
        <w:rPr>
          <w:rFonts w:ascii="Times New Roman" w:hAnsi="Times New Roman" w:cs="Times New Roman"/>
          <w:lang w:val="sr-Cyrl-RS"/>
        </w:rPr>
      </w:pPr>
    </w:p>
    <w:p w:rsidR="00414A18" w:rsidRPr="00414A18" w:rsidRDefault="00414A18" w:rsidP="00414A18">
      <w:pPr>
        <w:ind w:left="360"/>
        <w:jc w:val="center"/>
        <w:rPr>
          <w:rFonts w:ascii="Times New Roman" w:hAnsi="Times New Roman" w:cs="Times New Roman"/>
          <w:lang w:val="sr-Cyrl-RS"/>
        </w:rPr>
      </w:pPr>
      <w:r w:rsidRPr="00414A18">
        <w:rPr>
          <w:rFonts w:ascii="Times New Roman" w:hAnsi="Times New Roman" w:cs="Times New Roman"/>
          <w:lang w:val="sr-Cyrl-CS"/>
        </w:rPr>
        <w:t>Члан</w:t>
      </w:r>
      <w:r>
        <w:rPr>
          <w:rFonts w:ascii="Times New Roman" w:hAnsi="Times New Roman" w:cs="Times New Roman"/>
          <w:lang w:val="sr-Cyrl-CS"/>
        </w:rPr>
        <w:t xml:space="preserve"> 5</w:t>
      </w:r>
      <w:r w:rsidRPr="00414A18">
        <w:rPr>
          <w:rFonts w:ascii="Times New Roman" w:hAnsi="Times New Roman" w:cs="Times New Roman"/>
          <w:lang w:val="sr-Cyrl-CS"/>
        </w:rPr>
        <w:t>.</w:t>
      </w:r>
    </w:p>
    <w:p w:rsidR="00634494" w:rsidRDefault="005C24B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а извршавање ове О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луке одговоран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за извршење буџета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414A18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џетских средстава је функционер</w:t>
      </w:r>
      <w:r w:rsidR="001127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односно лице које је одговорно за управљање средствима, преузивање обавеза.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634494" w:rsidRDefault="00634494" w:rsidP="00B55928">
      <w:pPr>
        <w:ind w:firstLine="9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D729C1">
        <w:rPr>
          <w:rFonts w:ascii="Times New Roman" w:hAnsi="Times New Roman" w:cs="Times New Roman"/>
          <w:sz w:val="24"/>
          <w:szCs w:val="24"/>
          <w:lang w:val="sr-Cyrl-CS"/>
        </w:rPr>
        <w:t>седника оп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(општинско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веће), а обавезно у т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 од петнаест дана по истеку шестомесечног, односно деветомесечног периода.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року од петнаест дана по подношењу извештаја из става 1.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(општинско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веће) усваја и доставља извештај Скупштини општине.</w:t>
      </w:r>
    </w:p>
    <w:p w:rsidR="005C24B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 садржи и одступања између усвојеног буџета и извршења и образложења великих одступања.</w:t>
      </w:r>
    </w:p>
    <w:p w:rsidR="00414A18" w:rsidRDefault="00414A18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4494" w:rsidRDefault="00634494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Одлуку о промени апропријације и преносу апропријације у текућу буџетску резерву, у складу са чланом 61. Закона о буџетском систему доноси општинско веће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 w:rsidR="00B559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5928" w:rsidRDefault="00B55928" w:rsidP="00B5592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5928" w:rsidRDefault="00B55928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о употреби текуће буџетске и сталне буџетске резерве на предлог локалног органа управе надлежног за фина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 xml:space="preserve">нсије доноси 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</w:t>
      </w:r>
      <w:r w:rsidR="00204DF2">
        <w:rPr>
          <w:rFonts w:ascii="Times New Roman" w:hAnsi="Times New Roman" w:cs="Times New Roman"/>
          <w:sz w:val="24"/>
          <w:szCs w:val="24"/>
        </w:rPr>
        <w:t xml:space="preserve">,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4C51" w:rsidRPr="00A44C51" w:rsidRDefault="00A44C51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357" w:rsidRDefault="006D0357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D0357" w:rsidRDefault="006D035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одобрана и пренета.</w:t>
      </w:r>
    </w:p>
    <w:p w:rsidR="006D0357" w:rsidRDefault="008D62BE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</w:t>
      </w:r>
      <w:r w:rsidR="006D0357">
        <w:rPr>
          <w:rFonts w:ascii="Times New Roman" w:hAnsi="Times New Roman" w:cs="Times New Roman"/>
          <w:sz w:val="24"/>
          <w:szCs w:val="24"/>
          <w:lang w:val="sr-Cyrl-CS"/>
        </w:rPr>
        <w:t>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Корисник буџета може преузимати обавезе на терет буџета само до износа апропријације утврђене Одлуком.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чији је износ већи од износа средстава предвиђених Одлуком или су у супротности са Законом о буџетском систему, не могу се извршавати на терет буџета.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приликом додељивања уговора о набавци добара, пружању услуга или извођењу грађевинских радоа, морају да поступе у складу са прописима који уређују јавне набавке.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ом мале вредности, у смислу прописа о јавним набавкама сматра се набав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ка чија је вредност дефинисана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аконом којим се уређуј</w:t>
      </w:r>
      <w:r w:rsidR="007F6E0D">
        <w:rPr>
          <w:rFonts w:ascii="Times New Roman" w:hAnsi="Times New Roman" w:cs="Times New Roman"/>
          <w:sz w:val="24"/>
          <w:szCs w:val="24"/>
          <w:lang w:val="sr-Cyrl-CS"/>
        </w:rPr>
        <w:t>е буџет Републике Србије за 2013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Обавеза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средтава.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корисници буџетских средстава остваре додатне приходе у износу већ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ем од износа исказаног 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.ове Одлуке, могу користити средства остварена из додатних прихода до нивоа до ког су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та средства и остварена, а за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мене утврђене овом Одлуком.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корисници буџетских средстава не остваре додатне приходе, утврђене 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>.ове Одлуке, апропријације утврђене из тих прихода неће се извршавати на терет средстава буџета.</w:t>
      </w:r>
    </w:p>
    <w:p w:rsidR="00F478EF" w:rsidRDefault="00F478EF" w:rsidP="00F478EF">
      <w:pPr>
        <w:pStyle w:val="BodyText"/>
        <w:jc w:val="center"/>
        <w:rPr>
          <w:b w:val="0"/>
          <w:lang w:val="en-US"/>
        </w:rPr>
      </w:pPr>
      <w:r w:rsidRPr="00A44C51">
        <w:rPr>
          <w:b w:val="0"/>
        </w:rPr>
        <w:t xml:space="preserve">Члан </w:t>
      </w:r>
      <w:r w:rsidR="00414A18">
        <w:rPr>
          <w:b w:val="0"/>
          <w:lang w:val="en-US"/>
        </w:rPr>
        <w:t>1</w:t>
      </w:r>
      <w:r w:rsidR="00414A18">
        <w:rPr>
          <w:b w:val="0"/>
          <w:lang w:val="sr-Cyrl-RS"/>
        </w:rPr>
        <w:t>6</w:t>
      </w:r>
      <w:r w:rsidRPr="00A44C51">
        <w:rPr>
          <w:b w:val="0"/>
        </w:rPr>
        <w:t>.</w:t>
      </w:r>
    </w:p>
    <w:p w:rsidR="00A44C51" w:rsidRPr="00A44C51" w:rsidRDefault="00A44C51" w:rsidP="00F478EF">
      <w:pPr>
        <w:pStyle w:val="BodyText"/>
        <w:jc w:val="center"/>
        <w:rPr>
          <w:b w:val="0"/>
          <w:lang w:val="en-US"/>
        </w:rPr>
      </w:pPr>
    </w:p>
    <w:p w:rsidR="00F478EF" w:rsidRDefault="00F478EF" w:rsidP="00F478EF">
      <w:pPr>
        <w:pStyle w:val="BodyText"/>
        <w:rPr>
          <w:b w:val="0"/>
        </w:rPr>
      </w:pPr>
      <w:r>
        <w:rPr>
          <w:b w:val="0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</w:t>
      </w:r>
      <w:r w:rsidR="003E78DB">
        <w:rPr>
          <w:b w:val="0"/>
          <w:lang w:val="en-US"/>
        </w:rPr>
        <w:t>1</w:t>
      </w:r>
      <w:r w:rsidR="00FE2F40">
        <w:rPr>
          <w:b w:val="0"/>
          <w:lang w:val="en-US"/>
        </w:rPr>
        <w:t>4</w:t>
      </w:r>
      <w:r>
        <w:rPr>
          <w:b w:val="0"/>
        </w:rPr>
        <w:t>. године, уколико средства потребна за исплату плата тих лица нису одређена у оквиру износа средстава која су, у складу са овом одлуком, предвиђена за плате том буџетском кориснику.</w:t>
      </w:r>
    </w:p>
    <w:p w:rsidR="00F478EF" w:rsidRPr="00F478EF" w:rsidRDefault="00F478EF" w:rsidP="006D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распоређена за финансирање расхода и издатака корисника буџета, преносе се на основу њиховог захтева и у складу за одобреним квотама у тромесечним плановима буџета.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захтев, корисници су дужни да доставе комплетну до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кументацију за плаћање (копије)</w:t>
      </w:r>
      <w:r w:rsidR="00204DF2">
        <w:rPr>
          <w:rFonts w:ascii="Times New Roman" w:hAnsi="Times New Roman" w:cs="Times New Roman"/>
          <w:sz w:val="24"/>
          <w:szCs w:val="24"/>
        </w:rPr>
        <w:t>.</w:t>
      </w:r>
    </w:p>
    <w:p w:rsidR="00610A31" w:rsidRPr="00610A31" w:rsidRDefault="00610A31" w:rsidP="006D03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35.Закона о јавном дугу („Службени гласник РС“, број 61/2005).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пренеће на рачун из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>вршење буџета до 31.децембра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средства која нису утроше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>на за финансирање расхода у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.години, која су овим корисницима пренета у складу са Одлуком о буџе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ту општине Куршумлија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Изузетно, у случају да се буџету општине 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другог буџета (Републике, Покрајине, друге општине) определе актом наменска трансферна средства, укључујући и наменска тренсферна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наделжан за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финансије на основу тог акта</w:t>
      </w:r>
      <w:r w:rsidR="00320E77">
        <w:rPr>
          <w:rFonts w:ascii="Times New Roman" w:hAnsi="Times New Roman" w:cs="Times New Roman"/>
          <w:sz w:val="24"/>
          <w:szCs w:val="24"/>
          <w:lang w:val="sr-Cyrl-CS"/>
        </w:rPr>
        <w:t xml:space="preserve"> отвара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одговарајуће </w:t>
      </w:r>
      <w:bookmarkStart w:id="0" w:name="_GoBack"/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апропријације за извршење расхода по том основу, у складу са чланом 5. Закона о </w:t>
      </w:r>
      <w:bookmarkEnd w:id="0"/>
      <w:r w:rsidR="005C24B4">
        <w:rPr>
          <w:rFonts w:ascii="Times New Roman" w:hAnsi="Times New Roman" w:cs="Times New Roman"/>
          <w:sz w:val="24"/>
          <w:szCs w:val="24"/>
          <w:lang w:val="sr-Cyrl-CS"/>
        </w:rPr>
        <w:t>буџетском систему.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5C24B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службеном гласилу општине и доставити Министарству финансија.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0A31">
        <w:rPr>
          <w:rFonts w:ascii="Times New Roman" w:hAnsi="Times New Roman" w:cs="Times New Roman"/>
          <w:sz w:val="24"/>
          <w:szCs w:val="24"/>
        </w:rPr>
        <w:t>2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3F3B3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>длука примењиваће</w:t>
      </w:r>
      <w:r w:rsidR="00D67DF4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114B">
        <w:rPr>
          <w:rFonts w:ascii="Times New Roman" w:hAnsi="Times New Roman" w:cs="Times New Roman"/>
          <w:sz w:val="24"/>
          <w:szCs w:val="24"/>
          <w:lang w:val="sr-Cyrl-CS"/>
        </w:rPr>
        <w:t>даном доношења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74D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5A8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КУРШУМЛИЈА</w:t>
      </w:r>
    </w:p>
    <w:p w:rsidR="0080074D" w:rsidRPr="0080074D" w:rsidRDefault="0080074D" w:rsidP="006D035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FB5A85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</w:t>
      </w:r>
      <w:r w:rsidR="00772991">
        <w:rPr>
          <w:rFonts w:ascii="Times New Roman" w:hAnsi="Times New Roman" w:cs="Times New Roman"/>
          <w:b/>
          <w:sz w:val="24"/>
          <w:szCs w:val="24"/>
        </w:rPr>
        <w:t>j I-400-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C762D">
        <w:rPr>
          <w:rFonts w:ascii="Times New Roman" w:hAnsi="Times New Roman" w:cs="Times New Roman"/>
          <w:b/>
          <w:sz w:val="24"/>
          <w:szCs w:val="24"/>
        </w:rPr>
        <w:t>74</w:t>
      </w:r>
      <w:r w:rsidR="00B41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17114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0074D"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</w:t>
      </w:r>
      <w:r w:rsidR="0080074D" w:rsidRPr="0080074D">
        <w:rPr>
          <w:rFonts w:ascii="Times New Roman" w:hAnsi="Times New Roman" w:cs="Times New Roman"/>
          <w:b/>
          <w:lang w:val="sr-Cyrl-CS"/>
        </w:rPr>
        <w:t>ПРЕДСЕДНИК СКУПШТИНЕ</w:t>
      </w:r>
    </w:p>
    <w:p w:rsidR="0080074D" w:rsidRPr="0080074D" w:rsidRDefault="0080074D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У Куршумлији,</w:t>
      </w:r>
      <w:r w:rsidR="006E72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7C762D">
        <w:rPr>
          <w:rFonts w:ascii="Times New Roman" w:hAnsi="Times New Roman" w:cs="Times New Roman"/>
          <w:b/>
          <w:sz w:val="24"/>
          <w:szCs w:val="24"/>
        </w:rPr>
        <w:t>08.10.2015</w:t>
      </w:r>
      <w:r w:rsidR="003F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D17B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D729C1">
        <w:rPr>
          <w:rFonts w:ascii="Times New Roman" w:hAnsi="Times New Roman" w:cs="Times New Roman"/>
          <w:b/>
          <w:sz w:val="24"/>
          <w:szCs w:val="24"/>
          <w:lang w:val="sr-Cyrl-CS"/>
        </w:rPr>
        <w:t>Горан Бојовић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проф.</w:t>
      </w:r>
    </w:p>
    <w:p w:rsidR="0080074D" w:rsidRPr="000A5FC7" w:rsidRDefault="0080074D" w:rsidP="0080074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</w:t>
      </w:r>
    </w:p>
    <w:p w:rsidR="006D0357" w:rsidRP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D0357" w:rsidRPr="006D0357" w:rsidSect="007859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F04"/>
    <w:multiLevelType w:val="hybridMultilevel"/>
    <w:tmpl w:val="29FCFF62"/>
    <w:lvl w:ilvl="0" w:tplc="D924B7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503708"/>
    <w:multiLevelType w:val="hybridMultilevel"/>
    <w:tmpl w:val="8F6245FA"/>
    <w:lvl w:ilvl="0" w:tplc="2098E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494"/>
    <w:rsid w:val="000A5FC7"/>
    <w:rsid w:val="001127E9"/>
    <w:rsid w:val="0017114B"/>
    <w:rsid w:val="001A4DFA"/>
    <w:rsid w:val="001C1BA5"/>
    <w:rsid w:val="001C516B"/>
    <w:rsid w:val="0020421A"/>
    <w:rsid w:val="00204DF2"/>
    <w:rsid w:val="00212857"/>
    <w:rsid w:val="002156D3"/>
    <w:rsid w:val="00275719"/>
    <w:rsid w:val="0029757F"/>
    <w:rsid w:val="00313778"/>
    <w:rsid w:val="00320E77"/>
    <w:rsid w:val="0034327D"/>
    <w:rsid w:val="00370291"/>
    <w:rsid w:val="003E78DB"/>
    <w:rsid w:val="003F14B8"/>
    <w:rsid w:val="003F3B34"/>
    <w:rsid w:val="00414A18"/>
    <w:rsid w:val="00436737"/>
    <w:rsid w:val="004D3C87"/>
    <w:rsid w:val="005057C9"/>
    <w:rsid w:val="00543A1B"/>
    <w:rsid w:val="005C24B4"/>
    <w:rsid w:val="00610A31"/>
    <w:rsid w:val="00634494"/>
    <w:rsid w:val="00684C1F"/>
    <w:rsid w:val="006D0357"/>
    <w:rsid w:val="006D6DF5"/>
    <w:rsid w:val="006E7261"/>
    <w:rsid w:val="00772991"/>
    <w:rsid w:val="00785915"/>
    <w:rsid w:val="007C04B9"/>
    <w:rsid w:val="007C762D"/>
    <w:rsid w:val="007F6E0D"/>
    <w:rsid w:val="0080074D"/>
    <w:rsid w:val="00823DCE"/>
    <w:rsid w:val="00824F8A"/>
    <w:rsid w:val="0083480A"/>
    <w:rsid w:val="008D62BE"/>
    <w:rsid w:val="00911DE1"/>
    <w:rsid w:val="009D7138"/>
    <w:rsid w:val="009E1A10"/>
    <w:rsid w:val="00A36ED9"/>
    <w:rsid w:val="00A44C51"/>
    <w:rsid w:val="00AC58F6"/>
    <w:rsid w:val="00AD48E8"/>
    <w:rsid w:val="00B057E0"/>
    <w:rsid w:val="00B257C1"/>
    <w:rsid w:val="00B41C7A"/>
    <w:rsid w:val="00B55928"/>
    <w:rsid w:val="00C01E47"/>
    <w:rsid w:val="00C656CF"/>
    <w:rsid w:val="00D17B11"/>
    <w:rsid w:val="00D27765"/>
    <w:rsid w:val="00D67DF4"/>
    <w:rsid w:val="00D729C1"/>
    <w:rsid w:val="00D96EDF"/>
    <w:rsid w:val="00E161EC"/>
    <w:rsid w:val="00E96948"/>
    <w:rsid w:val="00F478EF"/>
    <w:rsid w:val="00F72E34"/>
    <w:rsid w:val="00F94DCA"/>
    <w:rsid w:val="00FB5A85"/>
    <w:rsid w:val="00FE2F40"/>
    <w:rsid w:val="00FE4F6D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5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478E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F478E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4157-E334-442B-A54B-DA5D4DC0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Danijela</cp:lastModifiedBy>
  <cp:revision>51</cp:revision>
  <cp:lastPrinted>2015-10-09T08:27:00Z</cp:lastPrinted>
  <dcterms:created xsi:type="dcterms:W3CDTF">2010-11-25T06:56:00Z</dcterms:created>
  <dcterms:modified xsi:type="dcterms:W3CDTF">2015-10-09T08:28:00Z</dcterms:modified>
</cp:coreProperties>
</file>