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78" w:rsidRPr="003F14B8" w:rsidRDefault="00D27765" w:rsidP="005C2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4B8">
        <w:rPr>
          <w:rFonts w:ascii="Times New Roman" w:hAnsi="Times New Roman" w:cs="Times New Roman"/>
          <w:b/>
          <w:sz w:val="28"/>
          <w:szCs w:val="28"/>
        </w:rPr>
        <w:t>III</w:t>
      </w:r>
      <w:r w:rsidR="00634494" w:rsidRPr="003F1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494" w:rsidRPr="003F14B8">
        <w:rPr>
          <w:rFonts w:ascii="Times New Roman" w:hAnsi="Times New Roman" w:cs="Times New Roman"/>
          <w:b/>
          <w:sz w:val="28"/>
          <w:szCs w:val="28"/>
          <w:lang w:val="sr-Cyrl-CS"/>
        </w:rPr>
        <w:t>ИЗВРШАВАЊЕ БУЏЕТА</w:t>
      </w:r>
    </w:p>
    <w:p w:rsidR="001127E9" w:rsidRPr="001127E9" w:rsidRDefault="001127E9" w:rsidP="005C24B4">
      <w:pPr>
        <w:jc w:val="center"/>
        <w:rPr>
          <w:b/>
          <w:sz w:val="28"/>
          <w:szCs w:val="28"/>
        </w:rPr>
      </w:pPr>
    </w:p>
    <w:p w:rsidR="00634494" w:rsidRPr="003F14B8" w:rsidRDefault="00634494" w:rsidP="005C24B4">
      <w:pPr>
        <w:jc w:val="center"/>
        <w:rPr>
          <w:rFonts w:ascii="Times New Roman" w:hAnsi="Times New Roman" w:cs="Times New Roman"/>
          <w:lang w:val="sr-Cyrl-CS"/>
        </w:rPr>
      </w:pPr>
      <w:r w:rsidRPr="003F14B8">
        <w:rPr>
          <w:rFonts w:ascii="Times New Roman" w:hAnsi="Times New Roman" w:cs="Times New Roman"/>
          <w:lang w:val="sr-Cyrl-CS"/>
        </w:rPr>
        <w:t>Члан</w:t>
      </w:r>
      <w:r w:rsidR="008D62BE" w:rsidRPr="003F14B8">
        <w:rPr>
          <w:rFonts w:ascii="Times New Roman" w:hAnsi="Times New Roman" w:cs="Times New Roman"/>
          <w:lang w:val="sr-Cyrl-CS"/>
        </w:rPr>
        <w:t xml:space="preserve"> 4</w:t>
      </w:r>
      <w:r w:rsidRPr="003F14B8">
        <w:rPr>
          <w:rFonts w:ascii="Times New Roman" w:hAnsi="Times New Roman" w:cs="Times New Roman"/>
          <w:lang w:val="sr-Cyrl-CS"/>
        </w:rPr>
        <w:t>.</w:t>
      </w:r>
    </w:p>
    <w:p w:rsidR="00634494" w:rsidRDefault="005C24B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634494">
        <w:rPr>
          <w:rFonts w:ascii="Times New Roman" w:hAnsi="Times New Roman" w:cs="Times New Roman"/>
          <w:sz w:val="24"/>
          <w:szCs w:val="24"/>
          <w:lang w:val="sr-Cyrl-CS"/>
        </w:rPr>
        <w:t>а извршавање ове О</w:t>
      </w:r>
      <w:r w:rsidR="001127E9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634494">
        <w:rPr>
          <w:rFonts w:ascii="Times New Roman" w:hAnsi="Times New Roman" w:cs="Times New Roman"/>
          <w:sz w:val="24"/>
          <w:szCs w:val="24"/>
          <w:lang w:val="sr-Cyrl-CS"/>
        </w:rPr>
        <w:t>луке одговоран је пр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едседник општине</w:t>
      </w:r>
      <w:r w:rsidR="0063449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Наредбодавац за извршење буџета је пр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едседник општине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B5592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5C24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Наредбодавац директних и индиректних корисника бу</w:t>
      </w:r>
      <w:r w:rsidR="001127E9">
        <w:rPr>
          <w:rFonts w:ascii="Times New Roman" w:hAnsi="Times New Roman" w:cs="Times New Roman"/>
          <w:sz w:val="24"/>
          <w:szCs w:val="24"/>
          <w:lang w:val="sr-Cyrl-CS"/>
        </w:rPr>
        <w:t>џетских средстава је функционер</w:t>
      </w:r>
      <w:r w:rsidR="001127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односно лице које је одговорно за управљање средствима, преузивање обавеза.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634494" w:rsidRDefault="00634494" w:rsidP="00B55928">
      <w:pPr>
        <w:ind w:firstLine="9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4C51">
        <w:rPr>
          <w:rFonts w:ascii="Times New Roman" w:hAnsi="Times New Roman" w:cs="Times New Roman"/>
          <w:sz w:val="24"/>
          <w:szCs w:val="24"/>
        </w:rPr>
        <w:t>6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Орган управе надлежан за финансије обавезан је да редовно прати извршење буџета и најмање два пута годишње информише пред</w:t>
      </w:r>
      <w:r w:rsidR="00D729C1">
        <w:rPr>
          <w:rFonts w:ascii="Times New Roman" w:hAnsi="Times New Roman" w:cs="Times New Roman"/>
          <w:sz w:val="24"/>
          <w:szCs w:val="24"/>
          <w:lang w:val="sr-Cyrl-CS"/>
        </w:rPr>
        <w:t>седника оп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 xml:space="preserve">штине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(општинско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27E9">
        <w:rPr>
          <w:rFonts w:ascii="Times New Roman" w:hAnsi="Times New Roman" w:cs="Times New Roman"/>
          <w:sz w:val="24"/>
          <w:szCs w:val="24"/>
          <w:lang w:val="sr-Cyrl-CS"/>
        </w:rPr>
        <w:t>веће), а обавезно у т</w:t>
      </w:r>
      <w:r>
        <w:rPr>
          <w:rFonts w:ascii="Times New Roman" w:hAnsi="Times New Roman" w:cs="Times New Roman"/>
          <w:sz w:val="24"/>
          <w:szCs w:val="24"/>
          <w:lang w:val="sr-Cyrl-CS"/>
        </w:rPr>
        <w:t>оку од петнаест дана по истеку шестомесечног, односно деветомесечног периода.</w:t>
      </w:r>
    </w:p>
    <w:p w:rsidR="00634494" w:rsidRDefault="0063449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року од петнаест дана по подношењу извештаја из става 1.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 xml:space="preserve"> Овог члана (општинско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веће) усваја и доставља извештај Скупштини општине.</w:t>
      </w:r>
    </w:p>
    <w:p w:rsidR="005C24B4" w:rsidRDefault="00634494" w:rsidP="005C24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Извештај садржи и одступања између усвојеног буџета и извршења и образложења великих одступања.</w:t>
      </w:r>
    </w:p>
    <w:p w:rsidR="00634494" w:rsidRDefault="00634494" w:rsidP="005C24B4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4C51">
        <w:rPr>
          <w:rFonts w:ascii="Times New Roman" w:hAnsi="Times New Roman" w:cs="Times New Roman"/>
          <w:sz w:val="24"/>
          <w:szCs w:val="24"/>
        </w:rPr>
        <w:t>7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Одлуку о промени апропријације и преносу апропријације у текућу буџетску резерву, у складу са чланом 61. Закона о буџетском систему доноси општинско веће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127E9">
        <w:rPr>
          <w:rFonts w:ascii="Times New Roman" w:hAnsi="Times New Roman" w:cs="Times New Roman"/>
          <w:sz w:val="24"/>
          <w:szCs w:val="24"/>
          <w:lang w:val="sr-Cyrl-CS"/>
        </w:rPr>
        <w:t>(председник)</w:t>
      </w:r>
      <w:r w:rsidR="00B5592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127E9" w:rsidRDefault="001127E9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27E9" w:rsidRDefault="001127E9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5928" w:rsidRDefault="00B55928" w:rsidP="00B5592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4C51">
        <w:rPr>
          <w:rFonts w:ascii="Times New Roman" w:hAnsi="Times New Roman" w:cs="Times New Roman"/>
          <w:sz w:val="24"/>
          <w:szCs w:val="24"/>
        </w:rPr>
        <w:t>8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55928" w:rsidRDefault="00B55928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Решење о употреби текуће буџетске и сталне буџетске резерве на предлог локалног органа управе надлежног за фина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 xml:space="preserve">нсије доноси општинско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веће</w:t>
      </w:r>
      <w:r w:rsidR="00204DF2">
        <w:rPr>
          <w:rFonts w:ascii="Times New Roman" w:hAnsi="Times New Roman" w:cs="Times New Roman"/>
          <w:sz w:val="24"/>
          <w:szCs w:val="24"/>
        </w:rPr>
        <w:t xml:space="preserve">, 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(председник)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44C51" w:rsidRPr="00A44C51" w:rsidRDefault="00A44C51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0357" w:rsidRDefault="006D0357" w:rsidP="005C24B4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4C51">
        <w:rPr>
          <w:rFonts w:ascii="Times New Roman" w:hAnsi="Times New Roman" w:cs="Times New Roman"/>
          <w:sz w:val="24"/>
          <w:szCs w:val="24"/>
        </w:rPr>
        <w:t>9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D0357" w:rsidRDefault="006D0357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</w:r>
    </w:p>
    <w:p w:rsidR="006D0357" w:rsidRDefault="006D0357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A44C51">
        <w:rPr>
          <w:rFonts w:ascii="Times New Roman" w:hAnsi="Times New Roman" w:cs="Times New Roman"/>
          <w:sz w:val="24"/>
          <w:szCs w:val="24"/>
        </w:rPr>
        <w:t>0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D0357" w:rsidRDefault="006D035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одобрана и пренета.</w:t>
      </w:r>
    </w:p>
    <w:p w:rsidR="006D0357" w:rsidRDefault="008D62BE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</w:t>
      </w:r>
      <w:r w:rsidR="006D0357">
        <w:rPr>
          <w:rFonts w:ascii="Times New Roman" w:hAnsi="Times New Roman" w:cs="Times New Roman"/>
          <w:sz w:val="24"/>
          <w:szCs w:val="24"/>
          <w:lang w:val="sr-Cyrl-CS"/>
        </w:rPr>
        <w:t>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:rsidR="00AC58F6" w:rsidRDefault="00AC58F6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A44C51">
        <w:rPr>
          <w:rFonts w:ascii="Times New Roman" w:hAnsi="Times New Roman" w:cs="Times New Roman"/>
          <w:sz w:val="24"/>
          <w:szCs w:val="24"/>
        </w:rPr>
        <w:t>1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58F6" w:rsidRDefault="00AC58F6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AC58F6" w:rsidRDefault="00AC58F6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A44C51">
        <w:rPr>
          <w:rFonts w:ascii="Times New Roman" w:hAnsi="Times New Roman" w:cs="Times New Roman"/>
          <w:sz w:val="24"/>
          <w:szCs w:val="24"/>
        </w:rPr>
        <w:t>2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58F6" w:rsidRDefault="00AC58F6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Корисник буџета може преузимати обавезе на терет буџета само до износа апропријације утврђене Одлуком.</w:t>
      </w:r>
    </w:p>
    <w:p w:rsidR="00AC58F6" w:rsidRDefault="00AC58F6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</w:p>
    <w:p w:rsidR="00AC58F6" w:rsidRDefault="00AC58F6" w:rsidP="006D0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Преузете обавезе чији је износ већи од износа средстава предвиђених Одлуком или су у супротности са Законом о буџетском систему, не могу се извршавати на терет буџета.</w:t>
      </w:r>
    </w:p>
    <w:p w:rsidR="000A5FC7" w:rsidRDefault="000A5FC7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A44C51">
        <w:rPr>
          <w:rFonts w:ascii="Times New Roman" w:hAnsi="Times New Roman" w:cs="Times New Roman"/>
          <w:sz w:val="24"/>
          <w:szCs w:val="24"/>
        </w:rPr>
        <w:t>3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Корисници буџетских средстава приликом додељивања уговора о набавци добара, пружању услуга или извођењу грађевинских радоа, морају да поступе у складу са прописима који уређују јавне набавке.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Набав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sz w:val="24"/>
          <w:szCs w:val="24"/>
          <w:lang w:val="sr-Cyrl-CS"/>
        </w:rPr>
        <w:t>ом мале вредности, у смислу прописа о јавним набавкама сматра се набав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>ка чија је вредност дефинисана З</w:t>
      </w:r>
      <w:r>
        <w:rPr>
          <w:rFonts w:ascii="Times New Roman" w:hAnsi="Times New Roman" w:cs="Times New Roman"/>
          <w:sz w:val="24"/>
          <w:szCs w:val="24"/>
          <w:lang w:val="sr-Cyrl-CS"/>
        </w:rPr>
        <w:t>аконом којим се уређуј</w:t>
      </w:r>
      <w:r w:rsidR="007F6E0D">
        <w:rPr>
          <w:rFonts w:ascii="Times New Roman" w:hAnsi="Times New Roman" w:cs="Times New Roman"/>
          <w:sz w:val="24"/>
          <w:szCs w:val="24"/>
          <w:lang w:val="sr-Cyrl-CS"/>
        </w:rPr>
        <w:t>е буџет Републике Србије за 2013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.годину.</w:t>
      </w:r>
    </w:p>
    <w:p w:rsidR="000A5FC7" w:rsidRDefault="000A5FC7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A44C51">
        <w:rPr>
          <w:rFonts w:ascii="Times New Roman" w:hAnsi="Times New Roman" w:cs="Times New Roman"/>
          <w:sz w:val="24"/>
          <w:szCs w:val="24"/>
        </w:rPr>
        <w:t>4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Обавеза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средтава.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Ако корисници буџетских средстава остваре додатне приходе у износу већ</w:t>
      </w:r>
      <w:r w:rsidR="00823DCE">
        <w:rPr>
          <w:rFonts w:ascii="Times New Roman" w:hAnsi="Times New Roman" w:cs="Times New Roman"/>
          <w:sz w:val="24"/>
          <w:szCs w:val="24"/>
          <w:lang w:val="sr-Cyrl-CS"/>
        </w:rPr>
        <w:t>ем од износа исказаног у члану 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.ове Одлуке, могу користити средства остварена из додатних прихода до нивоа до ког су 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та средства и остварена, а за на</w:t>
      </w:r>
      <w:r>
        <w:rPr>
          <w:rFonts w:ascii="Times New Roman" w:hAnsi="Times New Roman" w:cs="Times New Roman"/>
          <w:sz w:val="24"/>
          <w:szCs w:val="24"/>
          <w:lang w:val="sr-Cyrl-CS"/>
        </w:rPr>
        <w:t>мене утврђене овом Одлуком.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Ако корисници буџетских средстава не остваре додатне приходе, утврђене </w:t>
      </w:r>
      <w:r w:rsidR="00823DCE">
        <w:rPr>
          <w:rFonts w:ascii="Times New Roman" w:hAnsi="Times New Roman" w:cs="Times New Roman"/>
          <w:sz w:val="24"/>
          <w:szCs w:val="24"/>
          <w:lang w:val="sr-Cyrl-CS"/>
        </w:rPr>
        <w:t>у члану 3</w:t>
      </w:r>
      <w:r>
        <w:rPr>
          <w:rFonts w:ascii="Times New Roman" w:hAnsi="Times New Roman" w:cs="Times New Roman"/>
          <w:sz w:val="24"/>
          <w:szCs w:val="24"/>
          <w:lang w:val="sr-Cyrl-CS"/>
        </w:rPr>
        <w:t>.ове Одлуке, апропријације утврђене из тих прихода неће се извршавати на терет средстава буџета.</w:t>
      </w:r>
    </w:p>
    <w:p w:rsidR="00F478EF" w:rsidRDefault="00F478EF" w:rsidP="00F478EF">
      <w:pPr>
        <w:pStyle w:val="BodyText"/>
        <w:jc w:val="center"/>
        <w:rPr>
          <w:b w:val="0"/>
          <w:lang w:val="en-US"/>
        </w:rPr>
      </w:pPr>
      <w:r w:rsidRPr="00A44C51">
        <w:rPr>
          <w:b w:val="0"/>
        </w:rPr>
        <w:t xml:space="preserve">Члан </w:t>
      </w:r>
      <w:r w:rsidR="00A44C51" w:rsidRPr="00A44C51">
        <w:rPr>
          <w:b w:val="0"/>
          <w:lang w:val="en-US"/>
        </w:rPr>
        <w:t>15</w:t>
      </w:r>
      <w:r w:rsidRPr="00A44C51">
        <w:rPr>
          <w:b w:val="0"/>
        </w:rPr>
        <w:t>.</w:t>
      </w:r>
    </w:p>
    <w:p w:rsidR="00A44C51" w:rsidRPr="00A44C51" w:rsidRDefault="00A44C51" w:rsidP="00F478EF">
      <w:pPr>
        <w:pStyle w:val="BodyText"/>
        <w:jc w:val="center"/>
        <w:rPr>
          <w:b w:val="0"/>
          <w:lang w:val="en-US"/>
        </w:rPr>
      </w:pPr>
    </w:p>
    <w:p w:rsidR="00F478EF" w:rsidRDefault="00F478EF" w:rsidP="00F478EF">
      <w:pPr>
        <w:pStyle w:val="BodyText"/>
        <w:rPr>
          <w:b w:val="0"/>
        </w:rPr>
      </w:pPr>
      <w:r>
        <w:rPr>
          <w:b w:val="0"/>
        </w:rPr>
        <w:t>Корисник буџетских средстава не може, без претходне сагласности председника општине, засновати радни однос са новим лицима до краја 20</w:t>
      </w:r>
      <w:r w:rsidR="003E78DB">
        <w:rPr>
          <w:b w:val="0"/>
          <w:lang w:val="en-US"/>
        </w:rPr>
        <w:t>1</w:t>
      </w:r>
      <w:r w:rsidR="00FE2F40">
        <w:rPr>
          <w:b w:val="0"/>
          <w:lang w:val="en-US"/>
        </w:rPr>
        <w:t>4</w:t>
      </w:r>
      <w:r>
        <w:rPr>
          <w:b w:val="0"/>
        </w:rPr>
        <w:t>. године, уколико средства потребна за исплату плата тих лица нису одређена у оквиру износа средстава која су, у складу са овом одлуком, предвиђена за плате том буџетском кориснику.</w:t>
      </w:r>
    </w:p>
    <w:p w:rsidR="00F478EF" w:rsidRPr="00F478EF" w:rsidRDefault="00F478EF" w:rsidP="006D0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FC7" w:rsidRDefault="000A5FC7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7299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A44C51">
        <w:rPr>
          <w:rFonts w:ascii="Times New Roman" w:hAnsi="Times New Roman" w:cs="Times New Roman"/>
          <w:sz w:val="24"/>
          <w:szCs w:val="24"/>
        </w:rPr>
        <w:t>6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Средства распоређена за финансирање расхода и издатака корисника буџета, преносе се на основу њиховог захтева и у складу за одобреним квотама у тромесечним плановима буџета.</w:t>
      </w:r>
    </w:p>
    <w:p w:rsidR="000A5FC7" w:rsidRPr="00204DF2" w:rsidRDefault="000A5FC7" w:rsidP="006D0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Уз захтев, корисници су дужни да доставе комплетну до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>кументацију за плаћање (копије)</w:t>
      </w:r>
      <w:r w:rsidR="00204DF2">
        <w:rPr>
          <w:rFonts w:ascii="Times New Roman" w:hAnsi="Times New Roman" w:cs="Times New Roman"/>
          <w:sz w:val="24"/>
          <w:szCs w:val="24"/>
        </w:rPr>
        <w:t>.</w:t>
      </w:r>
    </w:p>
    <w:p w:rsidR="00370291" w:rsidRDefault="00370291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7299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A44C51">
        <w:rPr>
          <w:rFonts w:ascii="Times New Roman" w:hAnsi="Times New Roman" w:cs="Times New Roman"/>
          <w:sz w:val="24"/>
          <w:szCs w:val="24"/>
        </w:rPr>
        <w:t>7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70291" w:rsidRDefault="00370291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финансирање дефицита текуће ликвидности, који може да настане услед неуравнотежености кретања у приходима и расходима буџета, председник општине може се задужити у складу са одредбама члана 35.Закона о јавном дугу („Службени гласник РС“, број 61/2005).</w:t>
      </w:r>
    </w:p>
    <w:p w:rsidR="00370291" w:rsidRDefault="00370291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7299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A44C51">
        <w:rPr>
          <w:rFonts w:ascii="Times New Roman" w:hAnsi="Times New Roman" w:cs="Times New Roman"/>
          <w:sz w:val="24"/>
          <w:szCs w:val="24"/>
        </w:rPr>
        <w:t>8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70291" w:rsidRDefault="00370291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Корисници буџетских средстава пренеће на рачун из</w:t>
      </w:r>
      <w:r w:rsidR="00824F8A">
        <w:rPr>
          <w:rFonts w:ascii="Times New Roman" w:hAnsi="Times New Roman" w:cs="Times New Roman"/>
          <w:sz w:val="24"/>
          <w:szCs w:val="24"/>
          <w:lang w:val="sr-Cyrl-CS"/>
        </w:rPr>
        <w:t>вршење буџета до 31.децембра 201</w:t>
      </w:r>
      <w:r w:rsidR="002128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.године, средства која нису утроше</w:t>
      </w:r>
      <w:r w:rsidR="00212857">
        <w:rPr>
          <w:rFonts w:ascii="Times New Roman" w:hAnsi="Times New Roman" w:cs="Times New Roman"/>
          <w:sz w:val="24"/>
          <w:szCs w:val="24"/>
          <w:lang w:val="sr-Cyrl-CS"/>
        </w:rPr>
        <w:t>на за финансирање расхода у 201</w:t>
      </w:r>
      <w:r w:rsidR="002128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.години, која су овим корисницима пренета у складу са Одлуком о буџе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ту општине Куршумлија</w:t>
      </w:r>
      <w:r w:rsidR="00212857">
        <w:rPr>
          <w:rFonts w:ascii="Times New Roman" w:hAnsi="Times New Roman" w:cs="Times New Roman"/>
          <w:sz w:val="24"/>
          <w:szCs w:val="24"/>
          <w:lang w:val="sr-Cyrl-CS"/>
        </w:rPr>
        <w:t xml:space="preserve"> за 201</w:t>
      </w:r>
      <w:r w:rsidR="002128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.годину.</w:t>
      </w:r>
    </w:p>
    <w:p w:rsidR="00370291" w:rsidRDefault="00370291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729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4C51">
        <w:rPr>
          <w:rFonts w:ascii="Times New Roman" w:hAnsi="Times New Roman" w:cs="Times New Roman"/>
          <w:sz w:val="24"/>
          <w:szCs w:val="24"/>
        </w:rPr>
        <w:t>19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70291" w:rsidRDefault="00370291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Изузетно, у случају да се буџету општине 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Куршумлија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 другог буџета (Републике, Покрајине, друге општине) определе актом наменска трансферна средства, укључујући и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наменска тренсферна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наделжан за</w:t>
      </w:r>
      <w:r w:rsidR="005C24B4">
        <w:rPr>
          <w:rFonts w:ascii="Times New Roman" w:hAnsi="Times New Roman" w:cs="Times New Roman"/>
          <w:sz w:val="24"/>
          <w:szCs w:val="24"/>
          <w:lang w:val="sr-Cyrl-CS"/>
        </w:rPr>
        <w:t xml:space="preserve"> финансије на основу тог акта</w:t>
      </w:r>
      <w:r w:rsidR="00320E77">
        <w:rPr>
          <w:rFonts w:ascii="Times New Roman" w:hAnsi="Times New Roman" w:cs="Times New Roman"/>
          <w:sz w:val="24"/>
          <w:szCs w:val="24"/>
          <w:lang w:val="sr-Cyrl-CS"/>
        </w:rPr>
        <w:t xml:space="preserve"> отвара</w:t>
      </w:r>
      <w:r w:rsidR="005C24B4">
        <w:rPr>
          <w:rFonts w:ascii="Times New Roman" w:hAnsi="Times New Roman" w:cs="Times New Roman"/>
          <w:sz w:val="24"/>
          <w:szCs w:val="24"/>
          <w:lang w:val="sr-Cyrl-CS"/>
        </w:rPr>
        <w:t xml:space="preserve"> одговарајуће апропријације за извршење расхода по том основу, у складу са чланом 5. Закона о буџетском систему.</w:t>
      </w:r>
    </w:p>
    <w:p w:rsidR="005C24B4" w:rsidRDefault="005C24B4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72991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A44C51">
        <w:rPr>
          <w:rFonts w:ascii="Times New Roman" w:hAnsi="Times New Roman" w:cs="Times New Roman"/>
          <w:sz w:val="24"/>
          <w:szCs w:val="24"/>
        </w:rPr>
        <w:t>0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C24B4" w:rsidRDefault="005C24B4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Ову Одлуку објавити у службеном гласилу општине и доставити Министарству финансија.</w:t>
      </w:r>
    </w:p>
    <w:p w:rsidR="005C24B4" w:rsidRDefault="005C24B4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4C51">
        <w:rPr>
          <w:rFonts w:ascii="Times New Roman" w:hAnsi="Times New Roman" w:cs="Times New Roman"/>
          <w:sz w:val="24"/>
          <w:szCs w:val="24"/>
        </w:rPr>
        <w:t>21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C24B4" w:rsidRDefault="003F3B34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 О</w:t>
      </w:r>
      <w:r w:rsidR="005C24B4">
        <w:rPr>
          <w:rFonts w:ascii="Times New Roman" w:hAnsi="Times New Roman" w:cs="Times New Roman"/>
          <w:sz w:val="24"/>
          <w:szCs w:val="24"/>
          <w:lang w:val="sr-Cyrl-CS"/>
        </w:rPr>
        <w:t>длука примењиваће</w:t>
      </w:r>
      <w:r w:rsidR="00D67DF4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="005C24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7DF4">
        <w:rPr>
          <w:rFonts w:ascii="Times New Roman" w:hAnsi="Times New Roman" w:cs="Times New Roman"/>
          <w:sz w:val="24"/>
          <w:szCs w:val="24"/>
          <w:lang w:val="sr-Cyrl-CS"/>
        </w:rPr>
        <w:t>даном доношења</w:t>
      </w:r>
      <w:bookmarkStart w:id="0" w:name="_GoBack"/>
      <w:bookmarkEnd w:id="0"/>
      <w:r w:rsidR="005C24B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B5A85" w:rsidRDefault="00FB5A85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5A85" w:rsidRDefault="00FB5A85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74D" w:rsidRDefault="00FB5A85" w:rsidP="00FB5A8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B5A85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 КУРШУМЛИЈА</w:t>
      </w:r>
    </w:p>
    <w:p w:rsidR="00FB5A85" w:rsidRPr="00FB5A85" w:rsidRDefault="00FB5A85" w:rsidP="00FB5A8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074D" w:rsidRPr="0080074D" w:rsidRDefault="0080074D" w:rsidP="006D0357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074D" w:rsidRPr="0080074D" w:rsidRDefault="00FB5A85" w:rsidP="0080074D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</w:t>
      </w:r>
      <w:r w:rsidR="00772991">
        <w:rPr>
          <w:rFonts w:ascii="Times New Roman" w:hAnsi="Times New Roman" w:cs="Times New Roman"/>
          <w:b/>
          <w:sz w:val="24"/>
          <w:szCs w:val="24"/>
        </w:rPr>
        <w:t>j I-400-</w:t>
      </w:r>
      <w:r w:rsidR="007729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41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9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72E34"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 w:rsidR="003F3B3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0074D"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</w:t>
      </w:r>
      <w:r w:rsidR="0080074D" w:rsidRPr="0080074D">
        <w:rPr>
          <w:rFonts w:ascii="Times New Roman" w:hAnsi="Times New Roman" w:cs="Times New Roman"/>
          <w:b/>
          <w:lang w:val="sr-Cyrl-CS"/>
        </w:rPr>
        <w:t>ПРЕДСЕДНИК СКУПШТИНЕ</w:t>
      </w:r>
    </w:p>
    <w:p w:rsidR="0080074D" w:rsidRPr="0080074D" w:rsidRDefault="0080074D" w:rsidP="0080074D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>У Куршумлији,</w:t>
      </w:r>
      <w:r w:rsidR="006E726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3F3B3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B5A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5A85">
        <w:rPr>
          <w:rFonts w:ascii="Times New Roman" w:hAnsi="Times New Roman" w:cs="Times New Roman"/>
          <w:b/>
          <w:sz w:val="24"/>
          <w:szCs w:val="24"/>
          <w:lang w:val="sr-Cyrl-CS"/>
        </w:rPr>
        <w:t>године</w:t>
      </w: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</w:t>
      </w:r>
      <w:r w:rsidR="00FB5A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</w:t>
      </w: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F72E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D729C1">
        <w:rPr>
          <w:rFonts w:ascii="Times New Roman" w:hAnsi="Times New Roman" w:cs="Times New Roman"/>
          <w:b/>
          <w:sz w:val="24"/>
          <w:szCs w:val="24"/>
          <w:lang w:val="sr-Cyrl-CS"/>
        </w:rPr>
        <w:t>Горан Бојовић</w:t>
      </w:r>
      <w:r w:rsidR="00F72E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проф.</w:t>
      </w:r>
    </w:p>
    <w:p w:rsidR="0080074D" w:rsidRPr="000A5FC7" w:rsidRDefault="0080074D" w:rsidP="0080074D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</w:t>
      </w:r>
      <w:r w:rsidR="00F72E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</w:t>
      </w:r>
    </w:p>
    <w:p w:rsidR="006D0357" w:rsidRPr="006D0357" w:rsidRDefault="006D035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6D0357" w:rsidRPr="006D0357" w:rsidSect="00313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02F04"/>
    <w:multiLevelType w:val="hybridMultilevel"/>
    <w:tmpl w:val="29FCFF62"/>
    <w:lvl w:ilvl="0" w:tplc="D924B7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4494"/>
    <w:rsid w:val="000A5FC7"/>
    <w:rsid w:val="001127E9"/>
    <w:rsid w:val="001A4DFA"/>
    <w:rsid w:val="001C1BA5"/>
    <w:rsid w:val="001C516B"/>
    <w:rsid w:val="0020421A"/>
    <w:rsid w:val="00204DF2"/>
    <w:rsid w:val="00212857"/>
    <w:rsid w:val="002156D3"/>
    <w:rsid w:val="0029757F"/>
    <w:rsid w:val="00313778"/>
    <w:rsid w:val="00320E77"/>
    <w:rsid w:val="0034327D"/>
    <w:rsid w:val="00370291"/>
    <w:rsid w:val="003E78DB"/>
    <w:rsid w:val="003F14B8"/>
    <w:rsid w:val="003F3B34"/>
    <w:rsid w:val="00436737"/>
    <w:rsid w:val="004D3C87"/>
    <w:rsid w:val="005057C9"/>
    <w:rsid w:val="00543A1B"/>
    <w:rsid w:val="005C24B4"/>
    <w:rsid w:val="00634494"/>
    <w:rsid w:val="00684C1F"/>
    <w:rsid w:val="006D0357"/>
    <w:rsid w:val="006D6DF5"/>
    <w:rsid w:val="006E7261"/>
    <w:rsid w:val="00772991"/>
    <w:rsid w:val="007C04B9"/>
    <w:rsid w:val="007F6E0D"/>
    <w:rsid w:val="0080074D"/>
    <w:rsid w:val="00823DCE"/>
    <w:rsid w:val="00824F8A"/>
    <w:rsid w:val="0083480A"/>
    <w:rsid w:val="008D62BE"/>
    <w:rsid w:val="009D7138"/>
    <w:rsid w:val="009E1A10"/>
    <w:rsid w:val="00A36ED9"/>
    <w:rsid w:val="00A44C51"/>
    <w:rsid w:val="00AC58F6"/>
    <w:rsid w:val="00AD48E8"/>
    <w:rsid w:val="00B257C1"/>
    <w:rsid w:val="00B41C7A"/>
    <w:rsid w:val="00B55928"/>
    <w:rsid w:val="00C01E47"/>
    <w:rsid w:val="00C656CF"/>
    <w:rsid w:val="00D27765"/>
    <w:rsid w:val="00D67DF4"/>
    <w:rsid w:val="00D729C1"/>
    <w:rsid w:val="00D96EDF"/>
    <w:rsid w:val="00E161EC"/>
    <w:rsid w:val="00E96948"/>
    <w:rsid w:val="00F478EF"/>
    <w:rsid w:val="00F72E34"/>
    <w:rsid w:val="00F94DCA"/>
    <w:rsid w:val="00FB5A85"/>
    <w:rsid w:val="00FE2F40"/>
    <w:rsid w:val="00FE4F6D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357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478E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F478EF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6BBFA-FE7E-4B69-8725-3B9219FA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35</cp:revision>
  <cp:lastPrinted>2012-07-10T09:59:00Z</cp:lastPrinted>
  <dcterms:created xsi:type="dcterms:W3CDTF">2010-11-25T06:56:00Z</dcterms:created>
  <dcterms:modified xsi:type="dcterms:W3CDTF">2014-05-26T08:49:00Z</dcterms:modified>
</cp:coreProperties>
</file>